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DD4E" w14:textId="77777777" w:rsidR="00C94528" w:rsidRPr="00C94528" w:rsidRDefault="00660F1B" w:rsidP="00C94528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 Narrow" w:hAnsi="Arial Narrow"/>
          <w:b/>
          <w:noProof/>
          <w:sz w:val="28"/>
          <w:szCs w:val="28"/>
          <w:lang w:val="es-BO"/>
        </w:rPr>
        <w:drawing>
          <wp:anchor distT="0" distB="0" distL="114300" distR="114300" simplePos="0" relativeHeight="251659264" behindDoc="0" locked="0" layoutInCell="1" allowOverlap="1" wp14:anchorId="6D71119A" wp14:editId="25BD3C6E">
            <wp:simplePos x="0" y="0"/>
            <wp:positionH relativeFrom="column">
              <wp:posOffset>4666003</wp:posOffset>
            </wp:positionH>
            <wp:positionV relativeFrom="paragraph">
              <wp:posOffset>356</wp:posOffset>
            </wp:positionV>
            <wp:extent cx="1049655" cy="1399540"/>
            <wp:effectExtent l="0" t="0" r="444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D1D9A42-6818-4CA1-976A-A864193B13CA.heic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528" w:rsidRPr="00C94528">
        <w:rPr>
          <w:rFonts w:ascii="Arial" w:hAnsi="Arial" w:cs="Arial"/>
          <w:b/>
        </w:rPr>
        <w:t>PERSONAL INFORMATION</w:t>
      </w:r>
    </w:p>
    <w:p w14:paraId="1B0BB4E8" w14:textId="77777777" w:rsidR="00C94528" w:rsidRDefault="00C94528" w:rsidP="00C94528">
      <w:pPr>
        <w:pStyle w:val="Sinespaciado"/>
        <w:jc w:val="both"/>
        <w:rPr>
          <w:rFonts w:ascii="Arial" w:hAnsi="Arial" w:cs="Arial"/>
        </w:rPr>
      </w:pPr>
      <w:proofErr w:type="spellStart"/>
      <w:r w:rsidRPr="00C94528">
        <w:rPr>
          <w:rFonts w:ascii="Arial" w:hAnsi="Arial" w:cs="Arial"/>
          <w:b/>
        </w:rPr>
        <w:t>Name</w:t>
      </w:r>
      <w:proofErr w:type="spellEnd"/>
      <w:r w:rsidRPr="00C94528">
        <w:rPr>
          <w:rFonts w:ascii="Arial" w:hAnsi="Arial" w:cs="Arial"/>
          <w:b/>
        </w:rPr>
        <w:t>:</w:t>
      </w:r>
      <w:r w:rsidRPr="00C94528">
        <w:rPr>
          <w:rFonts w:ascii="Arial" w:hAnsi="Arial" w:cs="Arial"/>
        </w:rPr>
        <w:t xml:space="preserve"> LESLIE KARINA TEJEDA PEREZ</w:t>
      </w:r>
    </w:p>
    <w:p w14:paraId="65A1CF22" w14:textId="2744E414" w:rsidR="00737BA4" w:rsidRPr="00C94528" w:rsidRDefault="00737BA4" w:rsidP="00C94528">
      <w:pPr>
        <w:pStyle w:val="Sinespaciado"/>
        <w:jc w:val="both"/>
        <w:rPr>
          <w:rFonts w:ascii="Arial" w:hAnsi="Arial" w:cs="Arial"/>
        </w:rPr>
      </w:pPr>
      <w:r w:rsidRPr="00737BA4">
        <w:rPr>
          <w:rFonts w:ascii="Arial" w:hAnsi="Arial" w:cs="Arial"/>
          <w:b/>
          <w:bCs/>
        </w:rPr>
        <w:t>Email:</w:t>
      </w:r>
      <w:r>
        <w:rPr>
          <w:rFonts w:ascii="Arial" w:hAnsi="Arial" w:cs="Arial"/>
        </w:rPr>
        <w:t xml:space="preserve"> lktejeda@umsa.bo</w:t>
      </w:r>
    </w:p>
    <w:p w14:paraId="2B27EB45" w14:textId="77777777" w:rsidR="00C94528" w:rsidRPr="00C94528" w:rsidRDefault="00C94528" w:rsidP="00C94528">
      <w:pPr>
        <w:pStyle w:val="Sinespaciado"/>
        <w:jc w:val="both"/>
        <w:rPr>
          <w:rFonts w:ascii="Arial" w:hAnsi="Arial" w:cs="Arial"/>
          <w:b/>
        </w:rPr>
      </w:pPr>
      <w:r w:rsidRPr="00C94528">
        <w:rPr>
          <w:rFonts w:ascii="Arial" w:hAnsi="Arial" w:cs="Arial"/>
          <w:b/>
        </w:rPr>
        <w:t xml:space="preserve">ID: </w:t>
      </w:r>
      <w:r w:rsidRPr="00C94528">
        <w:rPr>
          <w:rFonts w:ascii="Arial" w:hAnsi="Arial" w:cs="Arial"/>
        </w:rPr>
        <w:t>5956805 LP</w:t>
      </w:r>
    </w:p>
    <w:p w14:paraId="35797861" w14:textId="77777777" w:rsidR="00C94528" w:rsidRPr="00C94528" w:rsidRDefault="00C94528" w:rsidP="00C94528">
      <w:pPr>
        <w:pStyle w:val="Sinespaciado"/>
        <w:jc w:val="both"/>
        <w:rPr>
          <w:rFonts w:ascii="Arial" w:hAnsi="Arial" w:cs="Arial"/>
          <w:b/>
          <w:lang w:val="en-US"/>
        </w:rPr>
      </w:pPr>
      <w:proofErr w:type="spellStart"/>
      <w:r w:rsidRPr="00C94528">
        <w:rPr>
          <w:rFonts w:ascii="Arial" w:hAnsi="Arial" w:cs="Arial"/>
          <w:b/>
        </w:rPr>
        <w:t>Home</w:t>
      </w:r>
      <w:proofErr w:type="spellEnd"/>
      <w:r w:rsidRPr="00C94528">
        <w:rPr>
          <w:rFonts w:ascii="Arial" w:hAnsi="Arial" w:cs="Arial"/>
          <w:b/>
        </w:rPr>
        <w:t xml:space="preserve"> </w:t>
      </w:r>
      <w:proofErr w:type="spellStart"/>
      <w:r w:rsidRPr="00C94528">
        <w:rPr>
          <w:rFonts w:ascii="Arial" w:hAnsi="Arial" w:cs="Arial"/>
          <w:b/>
        </w:rPr>
        <w:t>address</w:t>
      </w:r>
      <w:proofErr w:type="spellEnd"/>
      <w:r w:rsidRPr="00C94528">
        <w:rPr>
          <w:rFonts w:ascii="Arial" w:hAnsi="Arial" w:cs="Arial"/>
          <w:b/>
        </w:rPr>
        <w:t xml:space="preserve">: </w:t>
      </w:r>
      <w:r w:rsidR="003178D6">
        <w:rPr>
          <w:rFonts w:ascii="Arial" w:hAnsi="Arial" w:cs="Arial"/>
        </w:rPr>
        <w:t xml:space="preserve">P2 </w:t>
      </w:r>
      <w:proofErr w:type="spellStart"/>
      <w:r w:rsidR="003178D6">
        <w:rPr>
          <w:rFonts w:ascii="Arial" w:hAnsi="Arial" w:cs="Arial"/>
        </w:rPr>
        <w:t>Eucaliptos</w:t>
      </w:r>
      <w:proofErr w:type="spellEnd"/>
      <w:r w:rsidR="003178D6">
        <w:rPr>
          <w:rFonts w:ascii="Arial" w:hAnsi="Arial" w:cs="Arial"/>
        </w:rPr>
        <w:t xml:space="preserve"> </w:t>
      </w:r>
      <w:proofErr w:type="spellStart"/>
      <w:r w:rsidR="003178D6">
        <w:rPr>
          <w:rFonts w:ascii="Arial" w:hAnsi="Arial" w:cs="Arial"/>
        </w:rPr>
        <w:t>Street</w:t>
      </w:r>
      <w:proofErr w:type="spellEnd"/>
      <w:r w:rsidR="003178D6">
        <w:rPr>
          <w:rFonts w:ascii="Arial" w:hAnsi="Arial" w:cs="Arial"/>
        </w:rPr>
        <w:t xml:space="preserve">, </w:t>
      </w:r>
      <w:proofErr w:type="spellStart"/>
      <w:r w:rsidR="003178D6">
        <w:rPr>
          <w:rFonts w:ascii="Arial" w:hAnsi="Arial" w:cs="Arial"/>
        </w:rPr>
        <w:t>Miradores</w:t>
      </w:r>
      <w:proofErr w:type="spellEnd"/>
      <w:r w:rsidR="003178D6">
        <w:rPr>
          <w:rFonts w:ascii="Arial" w:hAnsi="Arial" w:cs="Arial"/>
        </w:rPr>
        <w:t xml:space="preserve"> de </w:t>
      </w:r>
      <w:proofErr w:type="spellStart"/>
      <w:r w:rsidR="003178D6">
        <w:rPr>
          <w:rFonts w:ascii="Arial" w:hAnsi="Arial" w:cs="Arial"/>
        </w:rPr>
        <w:t>Ananta</w:t>
      </w:r>
      <w:proofErr w:type="spellEnd"/>
      <w:r w:rsidRPr="00C94528">
        <w:rPr>
          <w:rFonts w:ascii="Arial" w:hAnsi="Arial" w:cs="Arial"/>
          <w:lang w:val="en-US"/>
        </w:rPr>
        <w:t xml:space="preserve">, </w:t>
      </w:r>
      <w:proofErr w:type="spellStart"/>
      <w:r w:rsidR="003178D6">
        <w:rPr>
          <w:rFonts w:ascii="Arial" w:hAnsi="Arial" w:cs="Arial"/>
          <w:lang w:val="en-US"/>
        </w:rPr>
        <w:t>Jupapina</w:t>
      </w:r>
      <w:proofErr w:type="spellEnd"/>
      <w:r w:rsidRPr="00C94528">
        <w:rPr>
          <w:rFonts w:ascii="Arial" w:hAnsi="Arial" w:cs="Arial"/>
          <w:b/>
          <w:lang w:val="en-US"/>
        </w:rPr>
        <w:t xml:space="preserve"> </w:t>
      </w:r>
    </w:p>
    <w:p w14:paraId="100BF191" w14:textId="77777777" w:rsidR="00C94528" w:rsidRPr="00C94528" w:rsidRDefault="00C94528" w:rsidP="00C94528">
      <w:pPr>
        <w:pStyle w:val="Sinespaciado"/>
        <w:jc w:val="both"/>
        <w:rPr>
          <w:rFonts w:ascii="Arial" w:hAnsi="Arial" w:cs="Arial"/>
          <w:b/>
          <w:lang w:val="en-US"/>
        </w:rPr>
      </w:pPr>
      <w:r w:rsidRPr="00C94528">
        <w:rPr>
          <w:rFonts w:ascii="Arial" w:hAnsi="Arial" w:cs="Arial"/>
          <w:b/>
          <w:lang w:val="en-US"/>
        </w:rPr>
        <w:t xml:space="preserve">Home phone: </w:t>
      </w:r>
      <w:r w:rsidRPr="00C94528">
        <w:rPr>
          <w:rFonts w:ascii="Arial" w:hAnsi="Arial" w:cs="Arial"/>
          <w:lang w:val="en-US"/>
        </w:rPr>
        <w:t>+591 - 76706873</w:t>
      </w:r>
      <w:r w:rsidRPr="00C94528">
        <w:rPr>
          <w:rFonts w:ascii="Arial" w:hAnsi="Arial" w:cs="Arial"/>
          <w:b/>
          <w:lang w:val="en-US"/>
        </w:rPr>
        <w:t xml:space="preserve"> </w:t>
      </w:r>
    </w:p>
    <w:p w14:paraId="353EF05D" w14:textId="77777777" w:rsidR="00C94528" w:rsidRPr="00C94528" w:rsidRDefault="00C94528" w:rsidP="00C94528">
      <w:pPr>
        <w:pStyle w:val="Sinespaciado"/>
        <w:jc w:val="both"/>
        <w:rPr>
          <w:rFonts w:ascii="Arial" w:hAnsi="Arial" w:cs="Arial"/>
          <w:b/>
          <w:lang w:val="en-US"/>
        </w:rPr>
      </w:pPr>
      <w:r w:rsidRPr="00C94528">
        <w:rPr>
          <w:rFonts w:ascii="Arial" w:hAnsi="Arial" w:cs="Arial"/>
          <w:b/>
          <w:lang w:val="en-US"/>
        </w:rPr>
        <w:t xml:space="preserve">Birthdate: </w:t>
      </w:r>
      <w:r w:rsidRPr="00C94528">
        <w:rPr>
          <w:rFonts w:ascii="Arial" w:hAnsi="Arial" w:cs="Arial"/>
          <w:lang w:val="en-US"/>
        </w:rPr>
        <w:t>30/01/82</w:t>
      </w:r>
    </w:p>
    <w:p w14:paraId="4A97EB76" w14:textId="0C9793BB" w:rsidR="00C94528" w:rsidRPr="00C94528" w:rsidRDefault="00C94528" w:rsidP="00C94528">
      <w:pPr>
        <w:pStyle w:val="Sinespaciado"/>
        <w:jc w:val="both"/>
        <w:rPr>
          <w:rFonts w:ascii="Arial" w:hAnsi="Arial" w:cs="Arial"/>
          <w:b/>
          <w:bCs/>
          <w:color w:val="385898"/>
          <w:u w:val="single"/>
          <w:shd w:val="clear" w:color="auto" w:fill="FFFFFF"/>
          <w:lang w:val="en-US"/>
        </w:rPr>
      </w:pPr>
      <w:r w:rsidRPr="00C94528">
        <w:rPr>
          <w:rFonts w:ascii="Arial" w:hAnsi="Arial" w:cs="Arial"/>
          <w:b/>
          <w:lang w:val="en-US"/>
        </w:rPr>
        <w:t xml:space="preserve">International network: </w:t>
      </w:r>
      <w:r w:rsidR="00F40F77">
        <w:rPr>
          <w:rFonts w:ascii="Arial" w:hAnsi="Arial" w:cs="Arial"/>
          <w:color w:val="0000FF"/>
          <w:u w:val="single"/>
          <w:lang w:val="en-US"/>
        </w:rPr>
        <w:t>TYAN</w:t>
      </w:r>
      <w:r w:rsidRPr="00C94528">
        <w:rPr>
          <w:rFonts w:ascii="Arial" w:hAnsi="Arial" w:cs="Arial"/>
          <w:color w:val="0000FF"/>
          <w:u w:val="single"/>
          <w:lang w:val="en-US"/>
        </w:rPr>
        <w:t xml:space="preserve"> Affiliated Member</w:t>
      </w:r>
    </w:p>
    <w:p w14:paraId="4130F93D" w14:textId="77777777" w:rsidR="00C94528" w:rsidRPr="00C94528" w:rsidRDefault="0008503D" w:rsidP="00C94528">
      <w:pPr>
        <w:pStyle w:val="Sinespaciad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              </w:t>
      </w:r>
      <w:hyperlink r:id="rId7" w:history="1">
        <w:r w:rsidRPr="00C94528">
          <w:rPr>
            <w:rStyle w:val="Hipervnculo"/>
            <w:rFonts w:ascii="Arial" w:hAnsi="Arial" w:cs="Arial"/>
            <w:b/>
            <w:bCs/>
            <w:color w:val="385898"/>
            <w:shd w:val="clear" w:color="auto" w:fill="FFFFFF"/>
            <w:lang w:val="en-US"/>
          </w:rPr>
          <w:t>SI Alumni Network Leaders Worldwide </w:t>
        </w:r>
      </w:hyperlink>
    </w:p>
    <w:p w14:paraId="0ED67E2B" w14:textId="77777777" w:rsidR="00C94528" w:rsidRPr="00C94528" w:rsidRDefault="00C94528" w:rsidP="00C94528">
      <w:pPr>
        <w:pStyle w:val="Sinespaciado"/>
        <w:jc w:val="both"/>
        <w:rPr>
          <w:rFonts w:ascii="Arial" w:hAnsi="Arial" w:cs="Arial"/>
          <w:b/>
        </w:rPr>
      </w:pPr>
      <w:r w:rsidRPr="00C94528">
        <w:rPr>
          <w:rFonts w:ascii="Arial" w:hAnsi="Arial" w:cs="Arial"/>
          <w:b/>
        </w:rPr>
        <w:t>WORK INFORMATION</w:t>
      </w:r>
    </w:p>
    <w:p w14:paraId="55B2E567" w14:textId="77777777" w:rsidR="00C94528" w:rsidRPr="00C94528" w:rsidRDefault="00C94528" w:rsidP="00C94528">
      <w:pPr>
        <w:pStyle w:val="Sinespaciado"/>
        <w:jc w:val="both"/>
        <w:rPr>
          <w:rFonts w:ascii="Arial" w:hAnsi="Arial" w:cs="Arial"/>
          <w:b/>
        </w:rPr>
      </w:pPr>
      <w:r w:rsidRPr="00C94528">
        <w:rPr>
          <w:rFonts w:ascii="Arial" w:hAnsi="Arial" w:cs="Arial"/>
          <w:b/>
        </w:rPr>
        <w:t xml:space="preserve">Position: </w:t>
      </w:r>
      <w:r w:rsidRPr="00C94528">
        <w:rPr>
          <w:rFonts w:ascii="Arial" w:hAnsi="Arial" w:cs="Arial"/>
        </w:rPr>
        <w:t>Researcher</w:t>
      </w:r>
    </w:p>
    <w:p w14:paraId="4B177995" w14:textId="77777777" w:rsidR="00C94528" w:rsidRPr="00C94528" w:rsidRDefault="00C94528" w:rsidP="00C94528">
      <w:pPr>
        <w:pStyle w:val="Sinespaciado"/>
        <w:jc w:val="both"/>
        <w:rPr>
          <w:rFonts w:ascii="Arial" w:hAnsi="Arial" w:cs="Arial"/>
          <w:b/>
        </w:rPr>
      </w:pPr>
      <w:r w:rsidRPr="00C94528">
        <w:rPr>
          <w:rFonts w:ascii="Arial" w:hAnsi="Arial" w:cs="Arial"/>
          <w:b/>
        </w:rPr>
        <w:t xml:space="preserve">Work </w:t>
      </w:r>
      <w:proofErr w:type="spellStart"/>
      <w:r w:rsidRPr="00C94528">
        <w:rPr>
          <w:rFonts w:ascii="Arial" w:hAnsi="Arial" w:cs="Arial"/>
          <w:b/>
        </w:rPr>
        <w:t>address</w:t>
      </w:r>
      <w:proofErr w:type="spellEnd"/>
      <w:r w:rsidRPr="00C94528">
        <w:rPr>
          <w:rFonts w:ascii="Arial" w:hAnsi="Arial" w:cs="Arial"/>
          <w:b/>
        </w:rPr>
        <w:t xml:space="preserve">: </w:t>
      </w:r>
      <w:r w:rsidRPr="00C94528">
        <w:rPr>
          <w:rFonts w:ascii="Arial" w:hAnsi="Arial" w:cs="Arial"/>
        </w:rPr>
        <w:t xml:space="preserve">27 </w:t>
      </w:r>
      <w:proofErr w:type="spellStart"/>
      <w:r w:rsidRPr="00C94528">
        <w:rPr>
          <w:rFonts w:ascii="Arial" w:hAnsi="Arial" w:cs="Arial"/>
        </w:rPr>
        <w:t>street</w:t>
      </w:r>
      <w:proofErr w:type="spellEnd"/>
      <w:r w:rsidRPr="00C94528">
        <w:rPr>
          <w:rFonts w:ascii="Arial" w:hAnsi="Arial" w:cs="Arial"/>
        </w:rPr>
        <w:t xml:space="preserve"> </w:t>
      </w:r>
      <w:proofErr w:type="spellStart"/>
      <w:r w:rsidRPr="00C94528">
        <w:rPr>
          <w:rFonts w:ascii="Arial" w:hAnsi="Arial" w:cs="Arial"/>
        </w:rPr>
        <w:t>Cota</w:t>
      </w:r>
      <w:proofErr w:type="spellEnd"/>
      <w:r w:rsidRPr="00C94528">
        <w:rPr>
          <w:rFonts w:ascii="Arial" w:hAnsi="Arial" w:cs="Arial"/>
        </w:rPr>
        <w:t xml:space="preserve"> </w:t>
      </w:r>
      <w:proofErr w:type="spellStart"/>
      <w:r w:rsidRPr="00C94528">
        <w:rPr>
          <w:rFonts w:ascii="Arial" w:hAnsi="Arial" w:cs="Arial"/>
        </w:rPr>
        <w:t>Cota</w:t>
      </w:r>
      <w:proofErr w:type="spellEnd"/>
      <w:r w:rsidRPr="00C94528">
        <w:rPr>
          <w:rFonts w:ascii="Arial" w:hAnsi="Arial" w:cs="Arial"/>
        </w:rPr>
        <w:t xml:space="preserve">, </w:t>
      </w:r>
      <w:proofErr w:type="spellStart"/>
      <w:r w:rsidRPr="00C94528">
        <w:rPr>
          <w:rFonts w:ascii="Arial" w:hAnsi="Arial" w:cs="Arial"/>
        </w:rPr>
        <w:t>south</w:t>
      </w:r>
      <w:proofErr w:type="spellEnd"/>
      <w:r w:rsidRPr="00C94528">
        <w:rPr>
          <w:rFonts w:ascii="Arial" w:hAnsi="Arial" w:cs="Arial"/>
        </w:rPr>
        <w:t xml:space="preserve"> </w:t>
      </w:r>
      <w:proofErr w:type="spellStart"/>
      <w:r w:rsidRPr="00C94528">
        <w:rPr>
          <w:rFonts w:ascii="Arial" w:hAnsi="Arial" w:cs="Arial"/>
        </w:rPr>
        <w:t>zone</w:t>
      </w:r>
      <w:proofErr w:type="spellEnd"/>
    </w:p>
    <w:p w14:paraId="5EA028D0" w14:textId="77777777" w:rsidR="00C94528" w:rsidRPr="00C94528" w:rsidRDefault="00C94528" w:rsidP="00C94528">
      <w:pPr>
        <w:pStyle w:val="Sinespaciado"/>
        <w:jc w:val="both"/>
        <w:rPr>
          <w:rFonts w:ascii="Arial" w:hAnsi="Arial" w:cs="Arial"/>
          <w:lang w:val="en-US"/>
        </w:rPr>
      </w:pPr>
      <w:r w:rsidRPr="00C94528">
        <w:rPr>
          <w:rFonts w:ascii="Arial" w:hAnsi="Arial" w:cs="Arial"/>
          <w:b/>
          <w:lang w:val="en-US"/>
        </w:rPr>
        <w:t xml:space="preserve">Work phone: </w:t>
      </w:r>
      <w:r w:rsidRPr="00C94528">
        <w:rPr>
          <w:rFonts w:ascii="Arial" w:hAnsi="Arial" w:cs="Arial"/>
          <w:lang w:val="en-US"/>
        </w:rPr>
        <w:t>+591-2-2770626, internal code 111</w:t>
      </w:r>
    </w:p>
    <w:p w14:paraId="414A8BAE" w14:textId="77777777" w:rsidR="00C94528" w:rsidRPr="00C94528" w:rsidRDefault="00C94528" w:rsidP="00C94528">
      <w:pPr>
        <w:pStyle w:val="Sinespaciado"/>
        <w:jc w:val="both"/>
        <w:rPr>
          <w:rFonts w:ascii="Arial" w:hAnsi="Arial" w:cs="Arial"/>
          <w:b/>
        </w:rPr>
      </w:pPr>
      <w:r w:rsidRPr="00C94528">
        <w:rPr>
          <w:rFonts w:ascii="Arial" w:hAnsi="Arial" w:cs="Arial"/>
          <w:b/>
          <w:lang w:val="en-US"/>
        </w:rPr>
        <w:t xml:space="preserve">Work fax: </w:t>
      </w:r>
      <w:r w:rsidRPr="00C94528">
        <w:rPr>
          <w:rFonts w:ascii="Arial" w:hAnsi="Arial" w:cs="Arial"/>
          <w:lang w:val="en-US"/>
        </w:rPr>
        <w:t>2770626</w:t>
      </w:r>
      <w:r w:rsidRPr="00C94528">
        <w:rPr>
          <w:rFonts w:ascii="Arial" w:hAnsi="Arial" w:cs="Arial"/>
          <w:b/>
          <w:lang w:val="en-US"/>
        </w:rPr>
        <w:t xml:space="preserve"> </w:t>
      </w:r>
    </w:p>
    <w:p w14:paraId="63DD5D10" w14:textId="77777777" w:rsidR="00464E78" w:rsidRPr="00C94528" w:rsidRDefault="00464E78">
      <w:pPr>
        <w:rPr>
          <w:rFonts w:ascii="Arial" w:hAnsi="Arial" w:cs="Arial"/>
          <w:lang w:val="sv-SE"/>
        </w:rPr>
      </w:pPr>
    </w:p>
    <w:tbl>
      <w:tblPr>
        <w:tblW w:w="885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50"/>
      </w:tblGrid>
      <w:tr w:rsidR="00C94528" w:rsidRPr="00C94528" w14:paraId="6F2441F2" w14:textId="77777777" w:rsidTr="005525C3">
        <w:trPr>
          <w:tblCellSpacing w:w="0" w:type="dxa"/>
        </w:trPr>
        <w:tc>
          <w:tcPr>
            <w:tcW w:w="0" w:type="auto"/>
            <w:hideMark/>
          </w:tcPr>
          <w:p w14:paraId="3E481A43" w14:textId="77777777" w:rsidR="00C94528" w:rsidRPr="00C94528" w:rsidRDefault="00C94528" w:rsidP="005525C3">
            <w:pPr>
              <w:pStyle w:val="Sinespaciado"/>
              <w:jc w:val="both"/>
              <w:rPr>
                <w:rFonts w:ascii="Arial" w:hAnsi="Arial" w:cs="Arial"/>
                <w:b/>
                <w:lang w:val="es-BO"/>
              </w:rPr>
            </w:pPr>
            <w:r w:rsidRPr="00C94528">
              <w:rPr>
                <w:rFonts w:ascii="Arial" w:hAnsi="Arial" w:cs="Arial"/>
              </w:rPr>
              <w:br/>
            </w:r>
            <w:r w:rsidRPr="00C94528">
              <w:rPr>
                <w:rFonts w:ascii="Arial" w:hAnsi="Arial" w:cs="Arial"/>
                <w:b/>
                <w:lang w:val="es-BO"/>
              </w:rPr>
              <w:t xml:space="preserve">I. ACADEMIC DEGREE </w:t>
            </w:r>
          </w:p>
        </w:tc>
      </w:tr>
      <w:tr w:rsidR="00C94528" w:rsidRPr="00F40F77" w14:paraId="2AC806A0" w14:textId="77777777" w:rsidTr="005525C3">
        <w:trPr>
          <w:tblCellSpacing w:w="0" w:type="dxa"/>
        </w:trPr>
        <w:tc>
          <w:tcPr>
            <w:tcW w:w="0" w:type="auto"/>
            <w:hideMark/>
          </w:tcPr>
          <w:p w14:paraId="5D02D74D" w14:textId="77777777" w:rsidR="00C94528" w:rsidRPr="00C94528" w:rsidRDefault="00C94528" w:rsidP="005525C3">
            <w:pPr>
              <w:pStyle w:val="Sinespaciado"/>
              <w:jc w:val="both"/>
              <w:rPr>
                <w:rFonts w:ascii="Arial" w:hAnsi="Arial" w:cs="Arial"/>
              </w:rPr>
            </w:pPr>
            <w:r w:rsidRPr="00C94528">
              <w:rPr>
                <w:rFonts w:ascii="Arial" w:hAnsi="Arial" w:cs="Arial"/>
              </w:rPr>
              <w:t xml:space="preserve">University </w:t>
            </w:r>
            <w:proofErr w:type="spellStart"/>
            <w:r w:rsidRPr="00C94528">
              <w:rPr>
                <w:rFonts w:ascii="Arial" w:hAnsi="Arial" w:cs="Arial"/>
              </w:rPr>
              <w:t>of</w:t>
            </w:r>
            <w:proofErr w:type="spellEnd"/>
            <w:r w:rsidRPr="00C94528">
              <w:rPr>
                <w:rFonts w:ascii="Arial" w:hAnsi="Arial" w:cs="Arial"/>
              </w:rPr>
              <w:t xml:space="preserve"> Lund, Lund-Sweden, </w:t>
            </w:r>
            <w:proofErr w:type="gramStart"/>
            <w:r w:rsidRPr="00C94528">
              <w:rPr>
                <w:rFonts w:ascii="Arial" w:hAnsi="Arial" w:cs="Arial"/>
              </w:rPr>
              <w:t>2007-2013</w:t>
            </w:r>
            <w:proofErr w:type="gramEnd"/>
          </w:p>
          <w:p w14:paraId="510A7E83" w14:textId="77777777" w:rsidR="00C94528" w:rsidRPr="00C94528" w:rsidRDefault="00C94528" w:rsidP="005525C3">
            <w:pPr>
              <w:pStyle w:val="Sinespaciado"/>
              <w:jc w:val="both"/>
              <w:rPr>
                <w:rFonts w:ascii="Arial" w:hAnsi="Arial" w:cs="Arial"/>
              </w:rPr>
            </w:pPr>
            <w:proofErr w:type="spellStart"/>
            <w:r w:rsidRPr="00C94528">
              <w:rPr>
                <w:rFonts w:ascii="Arial" w:hAnsi="Arial" w:cs="Arial"/>
              </w:rPr>
              <w:t>Ph.D</w:t>
            </w:r>
            <w:proofErr w:type="spellEnd"/>
            <w:r w:rsidRPr="00C94528">
              <w:rPr>
                <w:rFonts w:ascii="Arial" w:hAnsi="Arial" w:cs="Arial"/>
              </w:rPr>
              <w:t xml:space="preserve">. in </w:t>
            </w:r>
            <w:proofErr w:type="spellStart"/>
            <w:r w:rsidRPr="00C94528">
              <w:rPr>
                <w:rFonts w:ascii="Arial" w:hAnsi="Arial" w:cs="Arial"/>
              </w:rPr>
              <w:t>Food</w:t>
            </w:r>
            <w:proofErr w:type="spellEnd"/>
            <w:r w:rsidRPr="00C94528">
              <w:rPr>
                <w:rFonts w:ascii="Arial" w:hAnsi="Arial" w:cs="Arial"/>
              </w:rPr>
              <w:t xml:space="preserve"> </w:t>
            </w:r>
            <w:proofErr w:type="spellStart"/>
            <w:r w:rsidRPr="00C94528">
              <w:rPr>
                <w:rFonts w:ascii="Arial" w:hAnsi="Arial" w:cs="Arial"/>
              </w:rPr>
              <w:t>Engineering</w:t>
            </w:r>
            <w:proofErr w:type="spellEnd"/>
            <w:r w:rsidRPr="00C94528">
              <w:rPr>
                <w:rFonts w:ascii="Arial" w:hAnsi="Arial" w:cs="Arial"/>
              </w:rPr>
              <w:t>, May 2013</w:t>
            </w:r>
          </w:p>
          <w:p w14:paraId="1AA443C1" w14:textId="77777777" w:rsidR="00C94528" w:rsidRPr="00C94528" w:rsidRDefault="00C94528" w:rsidP="005525C3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  <w:tr w:rsidR="00C94528" w:rsidRPr="00F40F77" w14:paraId="385B05FC" w14:textId="77777777" w:rsidTr="005525C3">
        <w:trPr>
          <w:tblCellSpacing w:w="0" w:type="dxa"/>
        </w:trPr>
        <w:tc>
          <w:tcPr>
            <w:tcW w:w="0" w:type="auto"/>
            <w:hideMark/>
          </w:tcPr>
          <w:p w14:paraId="56B2F4DA" w14:textId="77777777" w:rsidR="00C94528" w:rsidRPr="00C94528" w:rsidRDefault="00C94528" w:rsidP="005525C3">
            <w:pPr>
              <w:pStyle w:val="Sinespaciado"/>
              <w:jc w:val="both"/>
              <w:rPr>
                <w:rFonts w:ascii="Arial" w:hAnsi="Arial" w:cs="Arial"/>
                <w:lang w:val="es-BO"/>
              </w:rPr>
            </w:pPr>
            <w:r w:rsidRPr="00C94528">
              <w:rPr>
                <w:rFonts w:ascii="Arial" w:hAnsi="Arial" w:cs="Arial"/>
                <w:lang w:val="es-BO"/>
              </w:rPr>
              <w:t xml:space="preserve">Universidad Mayor de San </w:t>
            </w:r>
            <w:proofErr w:type="spellStart"/>
            <w:r w:rsidRPr="00C94528">
              <w:rPr>
                <w:rFonts w:ascii="Arial" w:hAnsi="Arial" w:cs="Arial"/>
                <w:lang w:val="es-BO"/>
              </w:rPr>
              <w:t>Andres</w:t>
            </w:r>
            <w:proofErr w:type="spellEnd"/>
            <w:r w:rsidRPr="00C94528">
              <w:rPr>
                <w:rFonts w:ascii="Arial" w:hAnsi="Arial" w:cs="Arial"/>
                <w:lang w:val="es-BO"/>
              </w:rPr>
              <w:t>, La Paz-Bolivia, 2000-2007</w:t>
            </w:r>
          </w:p>
          <w:p w14:paraId="2A682909" w14:textId="77777777" w:rsidR="00C94528" w:rsidRPr="00660F1B" w:rsidRDefault="00C94528" w:rsidP="005525C3">
            <w:pPr>
              <w:pStyle w:val="Sinespaciado"/>
              <w:jc w:val="both"/>
              <w:rPr>
                <w:rFonts w:ascii="Arial" w:hAnsi="Arial" w:cs="Arial"/>
                <w:lang w:val="es-BO"/>
              </w:rPr>
            </w:pPr>
            <w:r w:rsidRPr="00660F1B">
              <w:rPr>
                <w:rFonts w:ascii="Arial" w:hAnsi="Arial" w:cs="Arial"/>
                <w:lang w:val="es-BO"/>
              </w:rPr>
              <w:t>Degree in Chemistry, June 2007.</w:t>
            </w:r>
          </w:p>
          <w:p w14:paraId="78FB0FF0" w14:textId="77777777" w:rsidR="001076B5" w:rsidRPr="00660F1B" w:rsidRDefault="001076B5" w:rsidP="005525C3">
            <w:pPr>
              <w:pStyle w:val="Sinespaciado"/>
              <w:jc w:val="both"/>
              <w:rPr>
                <w:rFonts w:ascii="Arial" w:hAnsi="Arial" w:cs="Arial"/>
                <w:lang w:val="es-BO"/>
              </w:rPr>
            </w:pPr>
          </w:p>
          <w:p w14:paraId="529F69F0" w14:textId="77777777" w:rsidR="001076B5" w:rsidRDefault="001076B5" w:rsidP="005525C3">
            <w:pPr>
              <w:pStyle w:val="Sinespaciado"/>
              <w:jc w:val="both"/>
              <w:rPr>
                <w:rFonts w:ascii="Arial" w:hAnsi="Arial" w:cs="Arial"/>
                <w:lang w:val="es-BO"/>
              </w:rPr>
            </w:pPr>
            <w:r w:rsidRPr="001076B5">
              <w:rPr>
                <w:rFonts w:ascii="Arial" w:hAnsi="Arial" w:cs="Arial"/>
                <w:lang w:val="es-BO"/>
              </w:rPr>
              <w:t>Ganadora del premio de Ciencia y Tecn</w:t>
            </w:r>
            <w:r>
              <w:rPr>
                <w:rFonts w:ascii="Arial" w:hAnsi="Arial" w:cs="Arial"/>
                <w:lang w:val="es-BO"/>
              </w:rPr>
              <w:t>ología, del Estado Plurinacional de Bolivia, 2024</w:t>
            </w:r>
          </w:p>
          <w:p w14:paraId="48B010DA" w14:textId="77777777" w:rsidR="001076B5" w:rsidRDefault="001076B5" w:rsidP="005525C3">
            <w:pPr>
              <w:pStyle w:val="Sinespaciado"/>
              <w:jc w:val="both"/>
              <w:rPr>
                <w:rFonts w:ascii="Arial" w:hAnsi="Arial" w:cs="Arial"/>
                <w:lang w:val="es-BO"/>
              </w:rPr>
            </w:pPr>
          </w:p>
          <w:p w14:paraId="25834DEB" w14:textId="77777777" w:rsidR="001076B5" w:rsidRPr="001076B5" w:rsidRDefault="001076B5" w:rsidP="005525C3">
            <w:pPr>
              <w:pStyle w:val="Sinespaciado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Reconocimiento de Mujeres Destacadas en Ciencia, Por la Cámara de Diputados, del Estado Plurinacional de Bolivia, 2024</w:t>
            </w:r>
          </w:p>
          <w:p w14:paraId="3950F83A" w14:textId="77777777" w:rsidR="00C94528" w:rsidRPr="001076B5" w:rsidRDefault="00C94528" w:rsidP="005525C3">
            <w:pPr>
              <w:pStyle w:val="Sinespaciado"/>
              <w:jc w:val="both"/>
              <w:rPr>
                <w:rFonts w:ascii="Arial" w:hAnsi="Arial" w:cs="Arial"/>
                <w:lang w:val="es-BO"/>
              </w:rPr>
            </w:pPr>
          </w:p>
          <w:p w14:paraId="724FAA53" w14:textId="77777777" w:rsidR="00C94528" w:rsidRPr="00660F1B" w:rsidRDefault="00C94528" w:rsidP="005525C3">
            <w:pPr>
              <w:pStyle w:val="Sinespaciado"/>
              <w:jc w:val="both"/>
              <w:rPr>
                <w:rFonts w:ascii="Arial" w:hAnsi="Arial" w:cs="Arial"/>
                <w:lang w:val="es-BO"/>
              </w:rPr>
            </w:pPr>
            <w:r w:rsidRPr="00660F1B">
              <w:rPr>
                <w:rFonts w:ascii="Arial" w:hAnsi="Arial" w:cs="Arial"/>
                <w:lang w:val="es-BO"/>
              </w:rPr>
              <w:t xml:space="preserve">Bolivian Experimental Collegium Ave Maria Eduvigeanum, La Paz-Bolivia, </w:t>
            </w:r>
          </w:p>
          <w:p w14:paraId="75462983" w14:textId="77777777" w:rsidR="00C94528" w:rsidRDefault="00C94528" w:rsidP="005525C3">
            <w:pPr>
              <w:pStyle w:val="Sinespaciado"/>
              <w:jc w:val="both"/>
              <w:rPr>
                <w:rFonts w:ascii="Arial" w:hAnsi="Arial" w:cs="Arial"/>
              </w:rPr>
            </w:pPr>
            <w:r w:rsidRPr="00C94528">
              <w:rPr>
                <w:rFonts w:ascii="Arial" w:hAnsi="Arial" w:cs="Arial"/>
              </w:rPr>
              <w:t xml:space="preserve">Bachelor in </w:t>
            </w:r>
            <w:proofErr w:type="spellStart"/>
            <w:r w:rsidRPr="00C94528">
              <w:rPr>
                <w:rFonts w:ascii="Arial" w:hAnsi="Arial" w:cs="Arial"/>
              </w:rPr>
              <w:t>Humanities</w:t>
            </w:r>
            <w:proofErr w:type="spellEnd"/>
            <w:r w:rsidRPr="00C94528">
              <w:rPr>
                <w:rFonts w:ascii="Arial" w:hAnsi="Arial" w:cs="Arial"/>
              </w:rPr>
              <w:t xml:space="preserve">, </w:t>
            </w:r>
            <w:proofErr w:type="gramStart"/>
            <w:r w:rsidRPr="00C94528">
              <w:rPr>
                <w:rFonts w:ascii="Arial" w:hAnsi="Arial" w:cs="Arial"/>
              </w:rPr>
              <w:t>November</w:t>
            </w:r>
            <w:proofErr w:type="gramEnd"/>
            <w:r w:rsidRPr="00C94528">
              <w:rPr>
                <w:rFonts w:ascii="Arial" w:hAnsi="Arial" w:cs="Arial"/>
              </w:rPr>
              <w:t xml:space="preserve"> 1999.</w:t>
            </w:r>
          </w:p>
          <w:p w14:paraId="1FB36E11" w14:textId="77777777" w:rsidR="00624642" w:rsidRDefault="00624642" w:rsidP="005525C3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192562C" w14:textId="77777777" w:rsidR="00624642" w:rsidRPr="00624642" w:rsidRDefault="00624642" w:rsidP="00624642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624642">
              <w:rPr>
                <w:rFonts w:ascii="Arial" w:hAnsi="Arial" w:cs="Arial"/>
                <w:b/>
              </w:rPr>
              <w:t xml:space="preserve">II. </w:t>
            </w:r>
            <w:r>
              <w:rPr>
                <w:rFonts w:ascii="Arial" w:hAnsi="Arial" w:cs="Arial"/>
                <w:b/>
              </w:rPr>
              <w:t>AWARDS</w:t>
            </w:r>
          </w:p>
          <w:p w14:paraId="2600A137" w14:textId="77777777" w:rsidR="00624642" w:rsidRPr="00624642" w:rsidRDefault="00624642" w:rsidP="00624642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proofErr w:type="spellStart"/>
            <w:r w:rsidRPr="00624642">
              <w:rPr>
                <w:rFonts w:ascii="Arial" w:hAnsi="Arial" w:cs="Arial"/>
              </w:rPr>
              <w:t>Recognition</w:t>
            </w:r>
            <w:proofErr w:type="spellEnd"/>
            <w:r w:rsidRPr="00624642">
              <w:rPr>
                <w:rFonts w:ascii="Arial" w:hAnsi="Arial" w:cs="Arial"/>
              </w:rPr>
              <w:t xml:space="preserve"> for the </w:t>
            </w:r>
            <w:proofErr w:type="spellStart"/>
            <w:r w:rsidRPr="00624642">
              <w:rPr>
                <w:rFonts w:ascii="Arial" w:hAnsi="Arial" w:cs="Arial"/>
              </w:rPr>
              <w:t>work</w:t>
            </w:r>
            <w:proofErr w:type="spellEnd"/>
            <w:r w:rsidRPr="00624642">
              <w:rPr>
                <w:rFonts w:ascii="Arial" w:hAnsi="Arial" w:cs="Arial"/>
              </w:rPr>
              <w:t xml:space="preserve"> </w:t>
            </w:r>
            <w:proofErr w:type="spellStart"/>
            <w:r w:rsidRPr="00624642">
              <w:rPr>
                <w:rFonts w:ascii="Arial" w:hAnsi="Arial" w:cs="Arial"/>
              </w:rPr>
              <w:t>of</w:t>
            </w:r>
            <w:proofErr w:type="spellEnd"/>
            <w:r w:rsidRPr="00624642">
              <w:rPr>
                <w:rFonts w:ascii="Arial" w:hAnsi="Arial" w:cs="Arial"/>
              </w:rPr>
              <w:t xml:space="preserve"> a </w:t>
            </w:r>
            <w:proofErr w:type="spellStart"/>
            <w:r w:rsidRPr="00624642">
              <w:rPr>
                <w:rFonts w:ascii="Arial" w:hAnsi="Arial" w:cs="Arial"/>
              </w:rPr>
              <w:t>Female</w:t>
            </w:r>
            <w:proofErr w:type="spellEnd"/>
            <w:r w:rsidRPr="00624642">
              <w:rPr>
                <w:rFonts w:ascii="Arial" w:hAnsi="Arial" w:cs="Arial"/>
              </w:rPr>
              <w:t xml:space="preserve"> Researcher, by the Chamber </w:t>
            </w:r>
            <w:proofErr w:type="spellStart"/>
            <w:r w:rsidRPr="00624642">
              <w:rPr>
                <w:rFonts w:ascii="Arial" w:hAnsi="Arial" w:cs="Arial"/>
              </w:rPr>
              <w:t>of</w:t>
            </w:r>
            <w:proofErr w:type="spellEnd"/>
            <w:r w:rsidRPr="00624642">
              <w:rPr>
                <w:rFonts w:ascii="Arial" w:hAnsi="Arial" w:cs="Arial"/>
              </w:rPr>
              <w:t xml:space="preserve"> </w:t>
            </w:r>
            <w:proofErr w:type="spellStart"/>
            <w:r w:rsidRPr="00624642">
              <w:rPr>
                <w:rFonts w:ascii="Arial" w:hAnsi="Arial" w:cs="Arial"/>
              </w:rPr>
              <w:t>Deputies</w:t>
            </w:r>
            <w:proofErr w:type="spellEnd"/>
            <w:r w:rsidRPr="00624642">
              <w:rPr>
                <w:rFonts w:ascii="Arial" w:hAnsi="Arial" w:cs="Arial"/>
              </w:rPr>
              <w:t xml:space="preserve"> </w:t>
            </w:r>
            <w:proofErr w:type="spellStart"/>
            <w:r w:rsidRPr="00624642">
              <w:rPr>
                <w:rFonts w:ascii="Arial" w:hAnsi="Arial" w:cs="Arial"/>
              </w:rPr>
              <w:t>of</w:t>
            </w:r>
            <w:proofErr w:type="spellEnd"/>
            <w:r w:rsidRPr="00624642">
              <w:rPr>
                <w:rFonts w:ascii="Arial" w:hAnsi="Arial" w:cs="Arial"/>
              </w:rPr>
              <w:t xml:space="preserve"> the </w:t>
            </w:r>
            <w:proofErr w:type="spellStart"/>
            <w:r w:rsidRPr="00624642">
              <w:rPr>
                <w:rFonts w:ascii="Arial" w:hAnsi="Arial" w:cs="Arial"/>
              </w:rPr>
              <w:t>Plurinational</w:t>
            </w:r>
            <w:proofErr w:type="spellEnd"/>
            <w:r w:rsidRPr="00624642">
              <w:rPr>
                <w:rFonts w:ascii="Arial" w:hAnsi="Arial" w:cs="Arial"/>
              </w:rPr>
              <w:t xml:space="preserve"> State </w:t>
            </w:r>
            <w:proofErr w:type="spellStart"/>
            <w:r w:rsidRPr="00624642">
              <w:rPr>
                <w:rFonts w:ascii="Arial" w:hAnsi="Arial" w:cs="Arial"/>
              </w:rPr>
              <w:t>of</w:t>
            </w:r>
            <w:proofErr w:type="spellEnd"/>
            <w:r w:rsidRPr="00624642">
              <w:rPr>
                <w:rFonts w:ascii="Arial" w:hAnsi="Arial" w:cs="Arial"/>
              </w:rPr>
              <w:t xml:space="preserve"> Bolivia, La Paz 2024.</w:t>
            </w:r>
          </w:p>
          <w:p w14:paraId="01357C8C" w14:textId="77777777" w:rsidR="00624642" w:rsidRPr="00624642" w:rsidRDefault="00624642" w:rsidP="00624642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624642">
              <w:rPr>
                <w:rFonts w:ascii="Arial" w:hAnsi="Arial" w:cs="Arial"/>
              </w:rPr>
              <w:t xml:space="preserve">Winner </w:t>
            </w:r>
            <w:proofErr w:type="spellStart"/>
            <w:r w:rsidRPr="00624642">
              <w:rPr>
                <w:rFonts w:ascii="Arial" w:hAnsi="Arial" w:cs="Arial"/>
              </w:rPr>
              <w:t>of</w:t>
            </w:r>
            <w:proofErr w:type="spellEnd"/>
            <w:r w:rsidRPr="00624642">
              <w:rPr>
                <w:rFonts w:ascii="Arial" w:hAnsi="Arial" w:cs="Arial"/>
              </w:rPr>
              <w:t xml:space="preserve"> the </w:t>
            </w:r>
            <w:proofErr w:type="spellStart"/>
            <w:r w:rsidRPr="00624642">
              <w:rPr>
                <w:rFonts w:ascii="Arial" w:hAnsi="Arial" w:cs="Arial"/>
              </w:rPr>
              <w:t>Plurinational</w:t>
            </w:r>
            <w:proofErr w:type="spellEnd"/>
            <w:r w:rsidRPr="00624642">
              <w:rPr>
                <w:rFonts w:ascii="Arial" w:hAnsi="Arial" w:cs="Arial"/>
              </w:rPr>
              <w:t xml:space="preserve"> Prize </w:t>
            </w:r>
            <w:proofErr w:type="spellStart"/>
            <w:r w:rsidRPr="00624642">
              <w:rPr>
                <w:rFonts w:ascii="Arial" w:hAnsi="Arial" w:cs="Arial"/>
              </w:rPr>
              <w:t>of</w:t>
            </w:r>
            <w:proofErr w:type="spellEnd"/>
            <w:r w:rsidRPr="00624642">
              <w:rPr>
                <w:rFonts w:ascii="Arial" w:hAnsi="Arial" w:cs="Arial"/>
              </w:rPr>
              <w:t xml:space="preserve"> Bolivia, in Science, </w:t>
            </w:r>
            <w:proofErr w:type="spellStart"/>
            <w:r w:rsidRPr="00624642">
              <w:rPr>
                <w:rFonts w:ascii="Arial" w:hAnsi="Arial" w:cs="Arial"/>
              </w:rPr>
              <w:t>Technology</w:t>
            </w:r>
            <w:proofErr w:type="spellEnd"/>
            <w:r w:rsidRPr="00624642">
              <w:rPr>
                <w:rFonts w:ascii="Arial" w:hAnsi="Arial" w:cs="Arial"/>
              </w:rPr>
              <w:t xml:space="preserve"> and Innovation, </w:t>
            </w:r>
            <w:proofErr w:type="spellStart"/>
            <w:r w:rsidRPr="00624642">
              <w:rPr>
                <w:rFonts w:ascii="Arial" w:hAnsi="Arial" w:cs="Arial"/>
              </w:rPr>
              <w:t>Plurinational</w:t>
            </w:r>
            <w:proofErr w:type="spellEnd"/>
            <w:r w:rsidRPr="00624642">
              <w:rPr>
                <w:rFonts w:ascii="Arial" w:hAnsi="Arial" w:cs="Arial"/>
              </w:rPr>
              <w:t xml:space="preserve"> State </w:t>
            </w:r>
            <w:proofErr w:type="spellStart"/>
            <w:r w:rsidRPr="00624642">
              <w:rPr>
                <w:rFonts w:ascii="Arial" w:hAnsi="Arial" w:cs="Arial"/>
              </w:rPr>
              <w:t>of</w:t>
            </w:r>
            <w:proofErr w:type="spellEnd"/>
            <w:r w:rsidRPr="00624642">
              <w:rPr>
                <w:rFonts w:ascii="Arial" w:hAnsi="Arial" w:cs="Arial"/>
              </w:rPr>
              <w:t xml:space="preserve"> Bolivia, La Paz 2024.</w:t>
            </w:r>
          </w:p>
          <w:p w14:paraId="7BF7B7DC" w14:textId="77777777" w:rsidR="00624642" w:rsidRPr="00C94528" w:rsidRDefault="00624642" w:rsidP="00624642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624642">
              <w:rPr>
                <w:rFonts w:ascii="Arial" w:hAnsi="Arial" w:cs="Arial"/>
              </w:rPr>
              <w:t xml:space="preserve">International </w:t>
            </w:r>
            <w:proofErr w:type="spellStart"/>
            <w:r w:rsidRPr="00624642">
              <w:rPr>
                <w:rFonts w:ascii="Arial" w:hAnsi="Arial" w:cs="Arial"/>
              </w:rPr>
              <w:t>Publication</w:t>
            </w:r>
            <w:proofErr w:type="spellEnd"/>
            <w:r w:rsidRPr="00624642">
              <w:rPr>
                <w:rFonts w:ascii="Arial" w:hAnsi="Arial" w:cs="Arial"/>
              </w:rPr>
              <w:t>: “</w:t>
            </w:r>
            <w:proofErr w:type="spellStart"/>
            <w:r w:rsidRPr="00624642">
              <w:rPr>
                <w:rFonts w:ascii="Arial" w:hAnsi="Arial" w:cs="Arial"/>
              </w:rPr>
              <w:t>Relating</w:t>
            </w:r>
            <w:proofErr w:type="spellEnd"/>
            <w:r w:rsidRPr="00624642">
              <w:rPr>
                <w:rFonts w:ascii="Arial" w:hAnsi="Arial" w:cs="Arial"/>
              </w:rPr>
              <w:t xml:space="preserve"> genes in the </w:t>
            </w:r>
            <w:proofErr w:type="spellStart"/>
            <w:r w:rsidRPr="00624642">
              <w:rPr>
                <w:rFonts w:ascii="Arial" w:hAnsi="Arial" w:cs="Arial"/>
              </w:rPr>
              <w:t>biosynthesis</w:t>
            </w:r>
            <w:proofErr w:type="spellEnd"/>
            <w:r w:rsidRPr="00624642">
              <w:rPr>
                <w:rFonts w:ascii="Arial" w:hAnsi="Arial" w:cs="Arial"/>
              </w:rPr>
              <w:t xml:space="preserve"> to the </w:t>
            </w:r>
            <w:proofErr w:type="spellStart"/>
            <w:r w:rsidRPr="00624642">
              <w:rPr>
                <w:rFonts w:ascii="Arial" w:hAnsi="Arial" w:cs="Arial"/>
              </w:rPr>
              <w:t>polyphenolic</w:t>
            </w:r>
            <w:proofErr w:type="spellEnd"/>
            <w:r w:rsidRPr="00624642">
              <w:rPr>
                <w:rFonts w:ascii="Arial" w:hAnsi="Arial" w:cs="Arial"/>
              </w:rPr>
              <w:t xml:space="preserve"> </w:t>
            </w:r>
            <w:proofErr w:type="spellStart"/>
            <w:r w:rsidRPr="00624642">
              <w:rPr>
                <w:rFonts w:ascii="Arial" w:hAnsi="Arial" w:cs="Arial"/>
              </w:rPr>
              <w:t>composition</w:t>
            </w:r>
            <w:proofErr w:type="spellEnd"/>
            <w:r w:rsidRPr="00624642">
              <w:rPr>
                <w:rFonts w:ascii="Arial" w:hAnsi="Arial" w:cs="Arial"/>
              </w:rPr>
              <w:t xml:space="preserve"> </w:t>
            </w:r>
            <w:proofErr w:type="spellStart"/>
            <w:r w:rsidRPr="00624642">
              <w:rPr>
                <w:rFonts w:ascii="Arial" w:hAnsi="Arial" w:cs="Arial"/>
              </w:rPr>
              <w:t>of</w:t>
            </w:r>
            <w:proofErr w:type="spellEnd"/>
            <w:r w:rsidRPr="00624642">
              <w:rPr>
                <w:rFonts w:ascii="Arial" w:hAnsi="Arial" w:cs="Arial"/>
              </w:rPr>
              <w:t xml:space="preserve"> an </w:t>
            </w:r>
            <w:proofErr w:type="spellStart"/>
            <w:r w:rsidRPr="00624642">
              <w:rPr>
                <w:rFonts w:ascii="Arial" w:hAnsi="Arial" w:cs="Arial"/>
              </w:rPr>
              <w:t>Andean</w:t>
            </w:r>
            <w:proofErr w:type="spellEnd"/>
            <w:r w:rsidRPr="00624642">
              <w:rPr>
                <w:rFonts w:ascii="Arial" w:hAnsi="Arial" w:cs="Arial"/>
              </w:rPr>
              <w:t xml:space="preserve"> </w:t>
            </w:r>
            <w:proofErr w:type="spellStart"/>
            <w:r w:rsidRPr="00624642">
              <w:rPr>
                <w:rFonts w:ascii="Arial" w:hAnsi="Arial" w:cs="Arial"/>
              </w:rPr>
              <w:t>colored</w:t>
            </w:r>
            <w:proofErr w:type="spellEnd"/>
            <w:r w:rsidRPr="00624642">
              <w:rPr>
                <w:rFonts w:ascii="Arial" w:hAnsi="Arial" w:cs="Arial"/>
              </w:rPr>
              <w:t xml:space="preserve"> </w:t>
            </w:r>
            <w:proofErr w:type="spellStart"/>
            <w:r w:rsidRPr="00624642">
              <w:rPr>
                <w:rFonts w:ascii="Arial" w:hAnsi="Arial" w:cs="Arial"/>
              </w:rPr>
              <w:t>potato</w:t>
            </w:r>
            <w:proofErr w:type="spellEnd"/>
            <w:r w:rsidRPr="00624642">
              <w:rPr>
                <w:rFonts w:ascii="Arial" w:hAnsi="Arial" w:cs="Arial"/>
              </w:rPr>
              <w:t xml:space="preserve"> </w:t>
            </w:r>
            <w:proofErr w:type="spellStart"/>
            <w:r w:rsidRPr="00624642">
              <w:rPr>
                <w:rFonts w:ascii="Arial" w:hAnsi="Arial" w:cs="Arial"/>
              </w:rPr>
              <w:t>collection</w:t>
            </w:r>
            <w:proofErr w:type="spellEnd"/>
            <w:r w:rsidRPr="00624642">
              <w:rPr>
                <w:rFonts w:ascii="Arial" w:hAnsi="Arial" w:cs="Arial"/>
              </w:rPr>
              <w:t xml:space="preserve">”, for </w:t>
            </w:r>
            <w:proofErr w:type="spellStart"/>
            <w:r w:rsidRPr="00624642">
              <w:rPr>
                <w:rFonts w:ascii="Arial" w:hAnsi="Arial" w:cs="Arial"/>
              </w:rPr>
              <w:t>registering</w:t>
            </w:r>
            <w:proofErr w:type="spellEnd"/>
            <w:r w:rsidRPr="00624642">
              <w:rPr>
                <w:rFonts w:ascii="Arial" w:hAnsi="Arial" w:cs="Arial"/>
              </w:rPr>
              <w:t xml:space="preserve"> </w:t>
            </w:r>
            <w:proofErr w:type="spellStart"/>
            <w:r w:rsidRPr="00624642">
              <w:rPr>
                <w:rFonts w:ascii="Arial" w:hAnsi="Arial" w:cs="Arial"/>
              </w:rPr>
              <w:t>genetic</w:t>
            </w:r>
            <w:proofErr w:type="spellEnd"/>
            <w:r w:rsidRPr="00624642">
              <w:rPr>
                <w:rFonts w:ascii="Arial" w:hAnsi="Arial" w:cs="Arial"/>
              </w:rPr>
              <w:t xml:space="preserve"> </w:t>
            </w:r>
            <w:proofErr w:type="spellStart"/>
            <w:r w:rsidRPr="00624642">
              <w:rPr>
                <w:rFonts w:ascii="Arial" w:hAnsi="Arial" w:cs="Arial"/>
              </w:rPr>
              <w:t>sequences</w:t>
            </w:r>
            <w:proofErr w:type="spellEnd"/>
            <w:r w:rsidRPr="00624642">
              <w:rPr>
                <w:rFonts w:ascii="Arial" w:hAnsi="Arial" w:cs="Arial"/>
              </w:rPr>
              <w:t xml:space="preserve"> </w:t>
            </w:r>
            <w:proofErr w:type="spellStart"/>
            <w:r w:rsidRPr="00624642">
              <w:rPr>
                <w:rFonts w:ascii="Arial" w:hAnsi="Arial" w:cs="Arial"/>
              </w:rPr>
              <w:t>of</w:t>
            </w:r>
            <w:proofErr w:type="spellEnd"/>
            <w:r w:rsidRPr="00624642">
              <w:rPr>
                <w:rFonts w:ascii="Arial" w:hAnsi="Arial" w:cs="Arial"/>
              </w:rPr>
              <w:t xml:space="preserve"> </w:t>
            </w:r>
            <w:proofErr w:type="spellStart"/>
            <w:r w:rsidRPr="00624642">
              <w:rPr>
                <w:rFonts w:ascii="Arial" w:hAnsi="Arial" w:cs="Arial"/>
              </w:rPr>
              <w:t>Andean</w:t>
            </w:r>
            <w:proofErr w:type="spellEnd"/>
            <w:r w:rsidRPr="00624642">
              <w:rPr>
                <w:rFonts w:ascii="Arial" w:hAnsi="Arial" w:cs="Arial"/>
              </w:rPr>
              <w:t xml:space="preserve"> </w:t>
            </w:r>
            <w:proofErr w:type="spellStart"/>
            <w:r w:rsidRPr="00624642">
              <w:rPr>
                <w:rFonts w:ascii="Arial" w:hAnsi="Arial" w:cs="Arial"/>
              </w:rPr>
              <w:t>potatoes</w:t>
            </w:r>
            <w:proofErr w:type="spellEnd"/>
            <w:r w:rsidRPr="00624642">
              <w:rPr>
                <w:rFonts w:ascii="Arial" w:hAnsi="Arial" w:cs="Arial"/>
              </w:rPr>
              <w:t xml:space="preserve"> in a World Gene Bank. </w:t>
            </w:r>
            <w:proofErr w:type="spellStart"/>
            <w:r w:rsidRPr="00624642">
              <w:rPr>
                <w:rFonts w:ascii="Arial" w:hAnsi="Arial" w:cs="Arial"/>
              </w:rPr>
              <w:t>Degree</w:t>
            </w:r>
            <w:proofErr w:type="spellEnd"/>
            <w:r w:rsidRPr="00624642">
              <w:rPr>
                <w:rFonts w:ascii="Arial" w:hAnsi="Arial" w:cs="Arial"/>
              </w:rPr>
              <w:t xml:space="preserve"> in </w:t>
            </w:r>
            <w:proofErr w:type="spellStart"/>
            <w:r w:rsidRPr="00624642">
              <w:rPr>
                <w:rFonts w:ascii="Arial" w:hAnsi="Arial" w:cs="Arial"/>
              </w:rPr>
              <w:t>Chemical</w:t>
            </w:r>
            <w:proofErr w:type="spellEnd"/>
            <w:r w:rsidRPr="00624642">
              <w:rPr>
                <w:rFonts w:ascii="Arial" w:hAnsi="Arial" w:cs="Arial"/>
              </w:rPr>
              <w:t xml:space="preserve"> Sciences, </w:t>
            </w:r>
            <w:proofErr w:type="spellStart"/>
            <w:r w:rsidRPr="00624642">
              <w:rPr>
                <w:rFonts w:ascii="Arial" w:hAnsi="Arial" w:cs="Arial"/>
              </w:rPr>
              <w:t>Faculty</w:t>
            </w:r>
            <w:proofErr w:type="spellEnd"/>
            <w:r w:rsidRPr="00624642">
              <w:rPr>
                <w:rFonts w:ascii="Arial" w:hAnsi="Arial" w:cs="Arial"/>
              </w:rPr>
              <w:t xml:space="preserve"> </w:t>
            </w:r>
            <w:proofErr w:type="spellStart"/>
            <w:r w:rsidRPr="00624642">
              <w:rPr>
                <w:rFonts w:ascii="Arial" w:hAnsi="Arial" w:cs="Arial"/>
              </w:rPr>
              <w:t>of</w:t>
            </w:r>
            <w:proofErr w:type="spellEnd"/>
            <w:r w:rsidRPr="00624642">
              <w:rPr>
                <w:rFonts w:ascii="Arial" w:hAnsi="Arial" w:cs="Arial"/>
              </w:rPr>
              <w:t xml:space="preserve"> Pure and </w:t>
            </w:r>
            <w:proofErr w:type="spellStart"/>
            <w:r w:rsidRPr="00624642">
              <w:rPr>
                <w:rFonts w:ascii="Arial" w:hAnsi="Arial" w:cs="Arial"/>
              </w:rPr>
              <w:t>Natural</w:t>
            </w:r>
            <w:proofErr w:type="spellEnd"/>
            <w:r w:rsidRPr="00624642">
              <w:rPr>
                <w:rFonts w:ascii="Arial" w:hAnsi="Arial" w:cs="Arial"/>
              </w:rPr>
              <w:t xml:space="preserve"> Sciences, </w:t>
            </w:r>
            <w:proofErr w:type="spellStart"/>
            <w:r w:rsidRPr="00624642">
              <w:rPr>
                <w:rFonts w:ascii="Arial" w:hAnsi="Arial" w:cs="Arial"/>
              </w:rPr>
              <w:t>Universidad</w:t>
            </w:r>
            <w:proofErr w:type="spellEnd"/>
            <w:r w:rsidRPr="00624642">
              <w:rPr>
                <w:rFonts w:ascii="Arial" w:hAnsi="Arial" w:cs="Arial"/>
              </w:rPr>
              <w:t xml:space="preserve"> Mayor de San Andres, </w:t>
            </w:r>
            <w:proofErr w:type="spellStart"/>
            <w:r w:rsidRPr="00624642">
              <w:rPr>
                <w:rFonts w:ascii="Arial" w:hAnsi="Arial" w:cs="Arial"/>
              </w:rPr>
              <w:t>January</w:t>
            </w:r>
            <w:proofErr w:type="spellEnd"/>
            <w:r w:rsidRPr="00624642">
              <w:rPr>
                <w:rFonts w:ascii="Arial" w:hAnsi="Arial" w:cs="Arial"/>
              </w:rPr>
              <w:t xml:space="preserve"> 2014.</w:t>
            </w:r>
          </w:p>
          <w:p w14:paraId="69556B2E" w14:textId="77777777" w:rsidR="00C94528" w:rsidRPr="00C94528" w:rsidRDefault="00C94528" w:rsidP="005525C3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CFDBD79" w14:textId="77777777" w:rsidR="00C94528" w:rsidRPr="00C94528" w:rsidRDefault="00C94528" w:rsidP="005525C3">
            <w:pPr>
              <w:pStyle w:val="Sinespaciado"/>
              <w:jc w:val="both"/>
              <w:rPr>
                <w:rFonts w:ascii="Arial" w:hAnsi="Arial" w:cs="Arial"/>
                <w:lang w:val="en-US"/>
              </w:rPr>
            </w:pPr>
            <w:r w:rsidRPr="003C6D08">
              <w:rPr>
                <w:rFonts w:ascii="Arial Narrow" w:hAnsi="Arial Narrow"/>
                <w:b/>
                <w:sz w:val="24"/>
                <w:szCs w:val="24"/>
                <w:lang w:val="en-US"/>
              </w:rPr>
              <w:t>II. INTELLECTUAL PRODUCTION</w:t>
            </w:r>
          </w:p>
          <w:p w14:paraId="7D5A84CC" w14:textId="77777777" w:rsidR="00C94528" w:rsidRPr="00C94528" w:rsidRDefault="00C94528" w:rsidP="005525C3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4A58F02" w14:textId="77777777" w:rsidR="00624642" w:rsidRPr="00624642" w:rsidRDefault="00624642" w:rsidP="00624642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iCs/>
                <w:lang w:val="en-US"/>
              </w:rPr>
            </w:pPr>
            <w:r w:rsidRPr="00624642">
              <w:rPr>
                <w:rFonts w:ascii="Arial Narrow" w:hAnsi="Arial Narrow" w:cs="Arial"/>
                <w:iCs/>
              </w:rPr>
              <w:t xml:space="preserve">Castañeta G, Miranda-Flores D, Bustos A, García R, Loayza E, Carrasco C, Tejeda L, Cabrerizo F, Peñarrieta J (2024). </w:t>
            </w:r>
            <w:r w:rsidRPr="00624642">
              <w:rPr>
                <w:rFonts w:ascii="Arial Narrow" w:hAnsi="Arial Narrow" w:cs="Arial"/>
                <w:iCs/>
                <w:lang w:val="en-US"/>
              </w:rPr>
              <w:t>Influence of Sunlight Exposure and Traditional Dehydration on Chemical and Nutritional Properties of oca (Oxalis tuberosa) tubers. Submitted.</w:t>
            </w:r>
          </w:p>
          <w:p w14:paraId="2E6BEDCF" w14:textId="77777777" w:rsidR="00624642" w:rsidRPr="00624642" w:rsidRDefault="00624642" w:rsidP="00624642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iCs/>
                <w:lang w:val="en-US"/>
              </w:rPr>
            </w:pPr>
            <w:r w:rsidRPr="00624642">
              <w:rPr>
                <w:rFonts w:ascii="Arial Narrow" w:hAnsi="Arial Narrow" w:cs="Arial"/>
                <w:iCs/>
              </w:rPr>
              <w:t xml:space="preserve">Glez S, Carrasco C, Böök O, Castañeta G, Loayza E, Peñarrieta JM, Popova T, Cabrerizo FM, Tejeda L (2024). </w:t>
            </w:r>
            <w:r w:rsidRPr="00624642">
              <w:rPr>
                <w:rFonts w:ascii="Arial Narrow" w:hAnsi="Arial Narrow" w:cs="Arial"/>
                <w:iCs/>
                <w:lang w:val="en-US"/>
              </w:rPr>
              <w:t>A Comprehensive Analysis of the Nutritional Value, Antioxidant Potential and Fatty Acid Composition of Lucuma (Pouteria lucuma) Fruit, Grown in the High-Altitude Valleys of Bolivia. Submitted.</w:t>
            </w:r>
          </w:p>
          <w:p w14:paraId="7D8EECDF" w14:textId="77777777" w:rsidR="00624642" w:rsidRPr="00624642" w:rsidRDefault="00624642" w:rsidP="00624642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iCs/>
                <w:lang w:val="en-US"/>
              </w:rPr>
            </w:pPr>
            <w:r w:rsidRPr="00624642">
              <w:rPr>
                <w:rFonts w:ascii="Arial Narrow" w:hAnsi="Arial Narrow" w:cs="Arial"/>
                <w:iCs/>
              </w:rPr>
              <w:lastRenderedPageBreak/>
              <w:t xml:space="preserve">Castañeta G, Huayhua-Llusco A, Iturralde M, Miranda-Flores D, Tejeda L, Mollinedo P, Taboada C, Peñarrieta JM. </w:t>
            </w:r>
            <w:proofErr w:type="spellStart"/>
            <w:r w:rsidRPr="00624642">
              <w:rPr>
                <w:rFonts w:ascii="Arial Narrow" w:hAnsi="Arial Narrow" w:cs="Arial"/>
                <w:iCs/>
                <w:lang w:val="en-US"/>
              </w:rPr>
              <w:t>Lupanine</w:t>
            </w:r>
            <w:proofErr w:type="spellEnd"/>
            <w:r w:rsidRPr="00624642">
              <w:rPr>
                <w:rFonts w:ascii="Arial Narrow" w:hAnsi="Arial Narrow" w:cs="Arial"/>
                <w:iCs/>
                <w:lang w:val="en-US"/>
              </w:rPr>
              <w:t xml:space="preserve"> and Sparteine </w:t>
            </w:r>
            <w:r w:rsidRPr="00624642">
              <w:rPr>
                <w:rFonts w:ascii="Arial" w:hAnsi="Arial" w:cs="Arial"/>
                <w:iCs/>
                <w:lang w:val="en-US"/>
              </w:rPr>
              <w:t>​​</w:t>
            </w:r>
            <w:r w:rsidRPr="00624642">
              <w:rPr>
                <w:rFonts w:ascii="Arial Narrow" w:hAnsi="Arial Narrow" w:cs="Arial"/>
                <w:iCs/>
                <w:lang w:val="en-US"/>
              </w:rPr>
              <w:t xml:space="preserve">content after debittering process in Lupinus </w:t>
            </w:r>
            <w:proofErr w:type="spellStart"/>
            <w:r w:rsidRPr="00624642">
              <w:rPr>
                <w:rFonts w:ascii="Arial Narrow" w:hAnsi="Arial Narrow" w:cs="Arial"/>
                <w:iCs/>
                <w:lang w:val="en-US"/>
              </w:rPr>
              <w:t>mutabilis</w:t>
            </w:r>
            <w:proofErr w:type="spellEnd"/>
            <w:r w:rsidRPr="00624642">
              <w:rPr>
                <w:rFonts w:ascii="Arial Narrow" w:hAnsi="Arial Narrow" w:cs="Arial"/>
                <w:iCs/>
                <w:lang w:val="en-US"/>
              </w:rPr>
              <w:t xml:space="preserve"> </w:t>
            </w:r>
            <w:proofErr w:type="gramStart"/>
            <w:r w:rsidRPr="00624642">
              <w:rPr>
                <w:rFonts w:ascii="Arial Narrow" w:hAnsi="Arial Narrow" w:cs="Arial"/>
                <w:iCs/>
                <w:lang w:val="en-US"/>
              </w:rPr>
              <w:t>Sweet</w:t>
            </w:r>
            <w:proofErr w:type="gramEnd"/>
            <w:r w:rsidRPr="00624642">
              <w:rPr>
                <w:rFonts w:ascii="Arial Narrow" w:hAnsi="Arial Narrow" w:cs="Arial"/>
                <w:iCs/>
                <w:lang w:val="en-US"/>
              </w:rPr>
              <w:t xml:space="preserve"> grains, produced in the Andean region from Bolivia. Journal of Agrifood Processes and Technologies 2024, 30 (1), 20-27</w:t>
            </w:r>
          </w:p>
          <w:p w14:paraId="6F221C92" w14:textId="77777777" w:rsidR="00624642" w:rsidRPr="00624642" w:rsidRDefault="00624642" w:rsidP="00624642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iCs/>
                <w:lang w:val="en-US"/>
              </w:rPr>
            </w:pPr>
            <w:r w:rsidRPr="00624642">
              <w:rPr>
                <w:rFonts w:ascii="Arial Narrow" w:hAnsi="Arial Narrow" w:cs="Arial"/>
                <w:iCs/>
              </w:rPr>
              <w:t xml:space="preserve">Jimena Limachi1, Susana Huanca1, Grover Castañeta1, Daniela Miranda-Flores1, Valeria Palma1, Jorge Yañiquez1, Leslie Tejeda1, Patricia Mollinedo1, Krasimir Dimov2, Teodora Popova3, J. Mauricio Peñarrieta. </w:t>
            </w:r>
            <w:r w:rsidRPr="00624642">
              <w:rPr>
                <w:rFonts w:ascii="Arial Narrow" w:hAnsi="Arial Narrow" w:cs="Arial"/>
                <w:iCs/>
                <w:lang w:val="en-US"/>
              </w:rPr>
              <w:t xml:space="preserve">Antioxidant potential and fatty acid profile of different </w:t>
            </w:r>
            <w:proofErr w:type="spellStart"/>
            <w:r w:rsidRPr="00624642">
              <w:rPr>
                <w:rFonts w:ascii="Arial Narrow" w:hAnsi="Arial Narrow" w:cs="Arial"/>
                <w:iCs/>
                <w:lang w:val="en-US"/>
              </w:rPr>
              <w:t>canihua</w:t>
            </w:r>
            <w:proofErr w:type="spellEnd"/>
            <w:r w:rsidRPr="00624642">
              <w:rPr>
                <w:rFonts w:ascii="Arial Narrow" w:hAnsi="Arial Narrow" w:cs="Arial"/>
                <w:iCs/>
                <w:lang w:val="en-US"/>
              </w:rPr>
              <w:t xml:space="preserve"> (Chenopodium </w:t>
            </w:r>
            <w:proofErr w:type="spellStart"/>
            <w:r w:rsidRPr="00624642">
              <w:rPr>
                <w:rFonts w:ascii="Arial Narrow" w:hAnsi="Arial Narrow" w:cs="Arial"/>
                <w:iCs/>
                <w:lang w:val="en-US"/>
              </w:rPr>
              <w:t>pallidicaule</w:t>
            </w:r>
            <w:proofErr w:type="spellEnd"/>
            <w:r w:rsidRPr="00624642">
              <w:rPr>
                <w:rFonts w:ascii="Arial Narrow" w:hAnsi="Arial Narrow" w:cs="Arial"/>
                <w:iCs/>
                <w:lang w:val="en-US"/>
              </w:rPr>
              <w:t>) cultivars, raised in Bolivian Altiplano. Food Science and Applied Biotechnology, 2023, 6 (2), 383-394.</w:t>
            </w:r>
          </w:p>
          <w:p w14:paraId="0AAF0D18" w14:textId="77777777" w:rsidR="0030323C" w:rsidRPr="000A4309" w:rsidRDefault="0030323C" w:rsidP="0030323C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iCs/>
                <w:lang w:val="en-US"/>
              </w:rPr>
            </w:pPr>
            <w:r w:rsidRPr="000A4309">
              <w:rPr>
                <w:rFonts w:ascii="Arial Narrow" w:hAnsi="Arial Narrow" w:cs="Arial"/>
                <w:iCs/>
                <w:lang w:val="en-US"/>
              </w:rPr>
              <w:t xml:space="preserve">Tejeda L., Vasquez, Ortiz, Aliaga-Rossel, Mollinedo P., </w:t>
            </w:r>
            <w:proofErr w:type="spellStart"/>
            <w:r w:rsidRPr="000A4309">
              <w:rPr>
                <w:rFonts w:ascii="Arial Narrow" w:hAnsi="Arial Narrow" w:cs="Arial"/>
                <w:iCs/>
                <w:lang w:val="en-US"/>
              </w:rPr>
              <w:t>Peñarrieta</w:t>
            </w:r>
            <w:proofErr w:type="spellEnd"/>
            <w:r w:rsidRPr="000A4309">
              <w:rPr>
                <w:rFonts w:ascii="Arial Narrow" w:hAnsi="Arial Narrow" w:cs="Arial"/>
                <w:iCs/>
                <w:lang w:val="en-US"/>
              </w:rPr>
              <w:t xml:space="preserve"> M. Characterization of Bolivian chili peppers; antioxidant capacity, total phenolic compounds, capsaicin and b-carotene concentration. Nutrition and Food Science 2022.</w:t>
            </w:r>
          </w:p>
          <w:p w14:paraId="78961587" w14:textId="77777777" w:rsidR="0030323C" w:rsidRPr="000A4309" w:rsidRDefault="0030323C" w:rsidP="0030323C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iCs/>
                <w:lang w:val="en-US"/>
              </w:rPr>
            </w:pPr>
            <w:r w:rsidRPr="000A4309">
              <w:rPr>
                <w:rFonts w:ascii="Arial Narrow" w:hAnsi="Arial Narrow" w:cs="Arial"/>
                <w:iCs/>
              </w:rPr>
              <w:t xml:space="preserve">Gumiel, Rollano-Peñaloza, Peralta, Tejeda, Palma, Cartagena, Mollinedo, Peñarrieta. </w:t>
            </w:r>
            <w:r w:rsidRPr="000A4309">
              <w:rPr>
                <w:rFonts w:ascii="Arial Narrow" w:hAnsi="Arial Narrow" w:cs="Arial"/>
                <w:iCs/>
                <w:lang w:val="en-US"/>
              </w:rPr>
              <w:t>Whole Chloroplast Genomes reveals the uniqueness of Bolivian native cacao (Theobroma cacao) from the northern part of Bolivia. BioRxiv 2021.</w:t>
            </w:r>
          </w:p>
          <w:p w14:paraId="30C4C4A5" w14:textId="77777777" w:rsidR="0030323C" w:rsidRPr="000A4309" w:rsidRDefault="0030323C" w:rsidP="0030323C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lang w:val="en-US"/>
              </w:rPr>
            </w:pPr>
            <w:r w:rsidRPr="000A4309">
              <w:rPr>
                <w:rFonts w:ascii="Arial Narrow" w:hAnsi="Arial Narrow" w:cs="Arial"/>
                <w:iCs/>
                <w:lang w:val="en-US"/>
              </w:rPr>
              <w:t xml:space="preserve">Teodora Popova, Leslie Tejeda, Mauricio Penarrieta, Melanie A. Smith, Russell D. Bush, David L. Hopkins. Meat of South American Camelids - sensory quality and nutritional composition. </w:t>
            </w:r>
            <w:r w:rsidRPr="000A4309">
              <w:rPr>
                <w:rFonts w:ascii="Arial Narrow" w:hAnsi="Arial Narrow" w:cs="Arial"/>
                <w:lang w:val="en-US"/>
              </w:rPr>
              <w:t xml:space="preserve">Meat Science 2020, </w:t>
            </w:r>
            <w:hyperlink r:id="rId8" w:history="1">
              <w:r w:rsidRPr="000A4309">
                <w:rPr>
                  <w:rStyle w:val="Hipervnculo"/>
                  <w:rFonts w:ascii="Arial Narrow" w:hAnsi="Arial Narrow" w:cs="Arial"/>
                  <w:lang w:val="en-US"/>
                </w:rPr>
                <w:t>https://doi.org/10.1016/j.meatsci.2020.108285</w:t>
              </w:r>
            </w:hyperlink>
            <w:r w:rsidRPr="000A4309">
              <w:rPr>
                <w:rFonts w:ascii="Arial Narrow" w:hAnsi="Arial Narrow" w:cs="Arial"/>
                <w:lang w:val="en-US"/>
              </w:rPr>
              <w:t>. In press.</w:t>
            </w:r>
          </w:p>
          <w:p w14:paraId="07B8B74D" w14:textId="77777777" w:rsidR="0030323C" w:rsidRPr="000A4309" w:rsidRDefault="0030323C" w:rsidP="0030323C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lang w:val="en-US"/>
              </w:rPr>
            </w:pPr>
            <w:r w:rsidRPr="000A4309">
              <w:rPr>
                <w:rFonts w:ascii="Arial Narrow" w:hAnsi="Arial Narrow" w:cs="Arial"/>
              </w:rPr>
              <w:t xml:space="preserve">Popova T, Limachi J, Tejeda L, Mollinedo P, Peñarrieta JM. </w:t>
            </w:r>
            <w:r w:rsidRPr="000A4309">
              <w:rPr>
                <w:rFonts w:ascii="Arial Narrow" w:hAnsi="Arial Narrow" w:cs="Arial"/>
                <w:lang w:val="en-US"/>
              </w:rPr>
              <w:t xml:space="preserve">Fatty acid composition in llama meat from Bolivian markets observation from three different markets. Rev Bol </w:t>
            </w:r>
            <w:proofErr w:type="spellStart"/>
            <w:r w:rsidRPr="000A4309">
              <w:rPr>
                <w:rFonts w:ascii="Arial Narrow" w:hAnsi="Arial Narrow" w:cs="Arial"/>
                <w:lang w:val="en-US"/>
              </w:rPr>
              <w:t>Quimica</w:t>
            </w:r>
            <w:proofErr w:type="spellEnd"/>
            <w:r w:rsidRPr="000A4309">
              <w:rPr>
                <w:rFonts w:ascii="Arial Narrow" w:hAnsi="Arial Narrow" w:cs="Arial"/>
                <w:lang w:val="en-US"/>
              </w:rPr>
              <w:t xml:space="preserve"> 2020, https://doi.org/10.34098/2078-3949.37.2.1. In press.</w:t>
            </w:r>
          </w:p>
          <w:p w14:paraId="545CB1C7" w14:textId="77777777" w:rsidR="0030323C" w:rsidRPr="000A4309" w:rsidRDefault="0030323C" w:rsidP="0030323C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lang w:val="en-US"/>
              </w:rPr>
            </w:pPr>
            <w:r w:rsidRPr="000A4309">
              <w:rPr>
                <w:rFonts w:ascii="Arial Narrow" w:hAnsi="Arial Narrow" w:cs="Arial"/>
                <w:lang w:val="en-US"/>
              </w:rPr>
              <w:t xml:space="preserve">Tejeda L, Mollinedo P, Aliaga E, </w:t>
            </w:r>
            <w:proofErr w:type="spellStart"/>
            <w:r w:rsidRPr="000A4309">
              <w:rPr>
                <w:rFonts w:ascii="Arial Narrow" w:hAnsi="Arial Narrow" w:cs="Arial"/>
                <w:lang w:val="en-US"/>
              </w:rPr>
              <w:t>Peñarrieta</w:t>
            </w:r>
            <w:proofErr w:type="spellEnd"/>
            <w:r w:rsidRPr="000A4309">
              <w:rPr>
                <w:rFonts w:ascii="Arial Narrow" w:hAnsi="Arial Narrow" w:cs="Arial"/>
                <w:lang w:val="en-US"/>
              </w:rPr>
              <w:t xml:space="preserve"> M. Antioxidants and Nutritional Composition of 52 Cultivars of Native Andean Potatoes. Potato research 2020, DOI: 10.1007/s11540-020-09458-w. In press.</w:t>
            </w:r>
          </w:p>
          <w:p w14:paraId="031D10F7" w14:textId="77777777" w:rsidR="0030323C" w:rsidRPr="000A4309" w:rsidRDefault="0030323C" w:rsidP="0030323C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lang w:val="en-US"/>
              </w:rPr>
            </w:pPr>
            <w:proofErr w:type="spellStart"/>
            <w:r w:rsidRPr="000A4309">
              <w:rPr>
                <w:rFonts w:ascii="Arial Narrow" w:hAnsi="Arial Narrow" w:cs="Arial"/>
                <w:lang w:val="en-US"/>
              </w:rPr>
              <w:t>Yañiquez</w:t>
            </w:r>
            <w:proofErr w:type="spellEnd"/>
            <w:r w:rsidRPr="000A4309">
              <w:rPr>
                <w:rFonts w:ascii="Arial Narrow" w:hAnsi="Arial Narrow" w:cs="Arial"/>
                <w:lang w:val="en-US"/>
              </w:rPr>
              <w:t xml:space="preserve"> Vedia J, Huanca Lopez S, Tejeda Perez L, Aliaga Rossel E, </w:t>
            </w:r>
            <w:proofErr w:type="spellStart"/>
            <w:r w:rsidRPr="000A4309">
              <w:rPr>
                <w:rFonts w:ascii="Arial Narrow" w:hAnsi="Arial Narrow" w:cs="Arial"/>
                <w:lang w:val="en-US"/>
              </w:rPr>
              <w:t>Peñarrieta</w:t>
            </w:r>
            <w:proofErr w:type="spellEnd"/>
            <w:r w:rsidRPr="000A4309">
              <w:rPr>
                <w:rFonts w:ascii="Arial Narrow" w:hAnsi="Arial Narrow" w:cs="Arial"/>
                <w:lang w:val="en-US"/>
              </w:rPr>
              <w:t xml:space="preserve"> Loria JM, Mollinedo Portugal P. DETERMINATION OF THE TEMPERATURE, pH AND CONCENTRATION PARAMETERS FOR α-AMILASA Mg A NEW ENZYME. Rev Bol </w:t>
            </w:r>
            <w:proofErr w:type="spellStart"/>
            <w:r w:rsidRPr="000A4309">
              <w:rPr>
                <w:rFonts w:ascii="Arial Narrow" w:hAnsi="Arial Narrow" w:cs="Arial"/>
                <w:lang w:val="en-US"/>
              </w:rPr>
              <w:t>Quimica</w:t>
            </w:r>
            <w:proofErr w:type="spellEnd"/>
            <w:r w:rsidRPr="000A4309">
              <w:rPr>
                <w:rFonts w:ascii="Arial Narrow" w:hAnsi="Arial Narrow" w:cs="Arial"/>
                <w:lang w:val="en-US"/>
              </w:rPr>
              <w:t xml:space="preserve"> 2019; 36 (1): 51-59.</w:t>
            </w:r>
          </w:p>
          <w:p w14:paraId="0D2075E7" w14:textId="77777777" w:rsidR="0030323C" w:rsidRPr="000A4309" w:rsidRDefault="0030323C" w:rsidP="0030323C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lang w:val="en-US"/>
              </w:rPr>
            </w:pPr>
            <w:r w:rsidRPr="000A4309">
              <w:rPr>
                <w:rFonts w:ascii="Arial Narrow" w:hAnsi="Arial Narrow" w:cs="Arial"/>
              </w:rPr>
              <w:t xml:space="preserve">Rioja Antezana A, Vizaluque B, Aliaga-Rossel E, Tejeda L, Book O, Mollinedo P, Peñarrieta JM. </w:t>
            </w:r>
            <w:r w:rsidRPr="000A4309">
              <w:rPr>
                <w:rFonts w:ascii="Arial Narrow" w:hAnsi="Arial Narrow" w:cs="Arial"/>
                <w:lang w:val="en-US"/>
              </w:rPr>
              <w:t xml:space="preserve">DETERMINATION OF THE TOTAL ANTIOXIDANT CAPACITY, TOTAL PHENOLS, AND THE ENZYMATIC ACTIVITY IN A NON-DIARY BEVERAGE BASED ON GRAINS OF CHENOPODIUM QUINOA. Rev Bol </w:t>
            </w:r>
            <w:proofErr w:type="spellStart"/>
            <w:r w:rsidRPr="000A4309">
              <w:rPr>
                <w:rFonts w:ascii="Arial Narrow" w:hAnsi="Arial Narrow" w:cs="Arial"/>
                <w:lang w:val="en-US"/>
              </w:rPr>
              <w:t>Quimica</w:t>
            </w:r>
            <w:proofErr w:type="spellEnd"/>
            <w:r w:rsidRPr="000A4309">
              <w:rPr>
                <w:rFonts w:ascii="Arial Narrow" w:hAnsi="Arial Narrow" w:cs="Arial"/>
                <w:lang w:val="en-US"/>
              </w:rPr>
              <w:t xml:space="preserve"> 2018; 35(5): 168-176.</w:t>
            </w:r>
          </w:p>
          <w:p w14:paraId="3157CBCE" w14:textId="77777777" w:rsidR="0030323C" w:rsidRPr="000A4309" w:rsidRDefault="0030323C" w:rsidP="0030323C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lang w:val="en-US"/>
              </w:rPr>
            </w:pPr>
            <w:r w:rsidRPr="000A4309">
              <w:rPr>
                <w:rFonts w:ascii="Arial Narrow" w:hAnsi="Arial Narrow" w:cs="Arial"/>
              </w:rPr>
              <w:t xml:space="preserve">Vasquez P, Ortiz J, Tejeda L, Aliaga-Rossel E, Mollinedo P, Peñarrieta JM. Determinación de antioxidantes, capsaicina, Beta-carotenos y categorización en la escala Scoville de ajíes comerciales bolivianos. </w:t>
            </w:r>
            <w:r w:rsidRPr="000A4309">
              <w:rPr>
                <w:rFonts w:ascii="Arial Narrow" w:hAnsi="Arial Narrow" w:cs="Arial"/>
                <w:lang w:val="en-US"/>
              </w:rPr>
              <w:t xml:space="preserve">Rev Bol </w:t>
            </w:r>
            <w:proofErr w:type="spellStart"/>
            <w:r w:rsidRPr="000A4309">
              <w:rPr>
                <w:rFonts w:ascii="Arial Narrow" w:hAnsi="Arial Narrow" w:cs="Arial"/>
                <w:lang w:val="en-US"/>
              </w:rPr>
              <w:t>Quimica</w:t>
            </w:r>
            <w:proofErr w:type="spellEnd"/>
            <w:r w:rsidRPr="000A4309">
              <w:rPr>
                <w:rFonts w:ascii="Arial Narrow" w:hAnsi="Arial Narrow" w:cs="Arial"/>
                <w:lang w:val="en-US"/>
              </w:rPr>
              <w:t xml:space="preserve"> 2018; 34 (3): 89-103.</w:t>
            </w:r>
          </w:p>
          <w:p w14:paraId="103260BE" w14:textId="77777777" w:rsidR="0030323C" w:rsidRPr="000A4309" w:rsidRDefault="0030323C" w:rsidP="0030323C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lang w:val="en-US"/>
              </w:rPr>
            </w:pPr>
            <w:r w:rsidRPr="000A4309">
              <w:rPr>
                <w:rFonts w:ascii="Arial Narrow" w:hAnsi="Arial Narrow" w:cs="Arial"/>
              </w:rPr>
              <w:t xml:space="preserve">Peñarrieta JM, Tejeda L, Mollinedo P, Vila JL, Bravo JA. </w:t>
            </w:r>
            <w:r w:rsidRPr="000A4309">
              <w:rPr>
                <w:rFonts w:ascii="Arial Narrow" w:hAnsi="Arial Narrow" w:cs="Arial"/>
                <w:lang w:val="en-US"/>
              </w:rPr>
              <w:t xml:space="preserve">Phenolic compounds in Food. Rev Bol </w:t>
            </w:r>
            <w:proofErr w:type="spellStart"/>
            <w:r w:rsidRPr="000A4309">
              <w:rPr>
                <w:rFonts w:ascii="Arial Narrow" w:hAnsi="Arial Narrow" w:cs="Arial"/>
                <w:lang w:val="en-US"/>
              </w:rPr>
              <w:t>Quimica</w:t>
            </w:r>
            <w:proofErr w:type="spellEnd"/>
            <w:r w:rsidRPr="000A4309">
              <w:rPr>
                <w:rFonts w:ascii="Arial Narrow" w:hAnsi="Arial Narrow" w:cs="Arial"/>
                <w:lang w:val="en-US"/>
              </w:rPr>
              <w:t xml:space="preserve"> 2014; 31 (2): 68-81.</w:t>
            </w:r>
          </w:p>
          <w:p w14:paraId="77B6051E" w14:textId="77777777" w:rsidR="0030323C" w:rsidRPr="000A4309" w:rsidRDefault="0030323C" w:rsidP="0030323C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lang w:val="en-US"/>
              </w:rPr>
            </w:pPr>
            <w:r w:rsidRPr="000A4309">
              <w:rPr>
                <w:rFonts w:ascii="Arial Narrow" w:hAnsi="Arial Narrow" w:cs="Arial"/>
                <w:lang w:val="en-US"/>
              </w:rPr>
              <w:t xml:space="preserve">Tejeda L, Alvarado JA, </w:t>
            </w:r>
            <w:proofErr w:type="spellStart"/>
            <w:r w:rsidRPr="000A4309">
              <w:rPr>
                <w:rFonts w:ascii="Arial Narrow" w:hAnsi="Arial Narrow" w:cs="Arial"/>
                <w:lang w:val="en-US"/>
              </w:rPr>
              <w:t>Debiec</w:t>
            </w:r>
            <w:proofErr w:type="spellEnd"/>
            <w:r w:rsidRPr="000A4309">
              <w:rPr>
                <w:rFonts w:ascii="Arial Narrow" w:hAnsi="Arial Narrow" w:cs="Arial"/>
                <w:lang w:val="en-US"/>
              </w:rPr>
              <w:t xml:space="preserve"> M, </w:t>
            </w:r>
            <w:proofErr w:type="spellStart"/>
            <w:r w:rsidRPr="000A4309">
              <w:rPr>
                <w:rFonts w:ascii="Arial Narrow" w:hAnsi="Arial Narrow" w:cs="Arial"/>
                <w:lang w:val="en-US"/>
              </w:rPr>
              <w:t>Peñarrieta</w:t>
            </w:r>
            <w:proofErr w:type="spellEnd"/>
            <w:r w:rsidRPr="000A4309">
              <w:rPr>
                <w:rFonts w:ascii="Arial Narrow" w:hAnsi="Arial Narrow" w:cs="Arial"/>
                <w:lang w:val="en-US"/>
              </w:rPr>
              <w:t xml:space="preserve"> JM, Cardenas O, Alvarez T, </w:t>
            </w:r>
            <w:proofErr w:type="spellStart"/>
            <w:r w:rsidRPr="000A4309">
              <w:rPr>
                <w:rFonts w:ascii="Arial Narrow" w:hAnsi="Arial Narrow" w:cs="Arial"/>
                <w:lang w:val="en-US"/>
              </w:rPr>
              <w:t>Chawade</w:t>
            </w:r>
            <w:proofErr w:type="spellEnd"/>
            <w:r w:rsidRPr="000A430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proofErr w:type="gramStart"/>
            <w:r w:rsidRPr="000A4309">
              <w:rPr>
                <w:rFonts w:ascii="Arial Narrow" w:hAnsi="Arial Narrow" w:cs="Arial"/>
                <w:lang w:val="en-US"/>
              </w:rPr>
              <w:t>A,Nilsson</w:t>
            </w:r>
            <w:proofErr w:type="spellEnd"/>
            <w:proofErr w:type="gramEnd"/>
            <w:r w:rsidRPr="000A4309">
              <w:rPr>
                <w:rFonts w:ascii="Arial Narrow" w:hAnsi="Arial Narrow" w:cs="Arial"/>
                <w:lang w:val="en-US"/>
              </w:rPr>
              <w:t xml:space="preserve"> L, </w:t>
            </w:r>
            <w:proofErr w:type="spellStart"/>
            <w:r w:rsidRPr="000A4309">
              <w:rPr>
                <w:rFonts w:ascii="Arial Narrow" w:hAnsi="Arial Narrow" w:cs="Arial"/>
                <w:lang w:val="en-US"/>
              </w:rPr>
              <w:t>Bergenstahl</w:t>
            </w:r>
            <w:proofErr w:type="spellEnd"/>
            <w:r w:rsidRPr="000A4309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proofErr w:type="gramStart"/>
            <w:r w:rsidRPr="000A4309">
              <w:rPr>
                <w:rFonts w:ascii="Arial Narrow" w:hAnsi="Arial Narrow" w:cs="Arial"/>
                <w:lang w:val="en-US"/>
              </w:rPr>
              <w:t>B.Relating</w:t>
            </w:r>
            <w:proofErr w:type="spellEnd"/>
            <w:proofErr w:type="gramEnd"/>
            <w:r w:rsidRPr="000A4309">
              <w:rPr>
                <w:rFonts w:ascii="Arial Narrow" w:hAnsi="Arial Narrow" w:cs="Arial"/>
                <w:lang w:val="en-US"/>
              </w:rPr>
              <w:t xml:space="preserve"> genes in the biosynthesis to the polyphenolic composition of an Andean colored potato collection. Journal Food Science and Nutrition 2014; 2 (1): 46-57</w:t>
            </w:r>
          </w:p>
          <w:p w14:paraId="1CEF38EA" w14:textId="77777777" w:rsidR="0030323C" w:rsidRPr="000A4309" w:rsidRDefault="0030323C" w:rsidP="0030323C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lang w:val="en-US"/>
              </w:rPr>
            </w:pPr>
            <w:r w:rsidRPr="000A4309">
              <w:rPr>
                <w:rFonts w:ascii="Arial Narrow" w:hAnsi="Arial Narrow" w:cs="Arial"/>
              </w:rPr>
              <w:t xml:space="preserve">Carrasco C, Baudel H, Peñarrieta JM, Solano C, Tejeda L, Roslander C, Galbe M &amp; Liden G. 2011. </w:t>
            </w:r>
            <w:r w:rsidRPr="000A4309">
              <w:rPr>
                <w:rFonts w:ascii="Arial Narrow" w:hAnsi="Arial Narrow" w:cs="Arial"/>
                <w:lang w:val="en-US"/>
              </w:rPr>
              <w:t>Steam pretreatment and fermentation of the straw material "Paja Brava" using simultaneous saccharification and co-fermentation. Journal of Bioscience and Bioengineering 111: 167-174.</w:t>
            </w:r>
          </w:p>
          <w:p w14:paraId="20671F2F" w14:textId="77777777" w:rsidR="0030323C" w:rsidRPr="000A4309" w:rsidRDefault="0030323C" w:rsidP="0030323C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lang w:val="en-US"/>
              </w:rPr>
            </w:pPr>
            <w:r w:rsidRPr="000A4309">
              <w:rPr>
                <w:rFonts w:ascii="Arial Narrow" w:hAnsi="Arial Narrow" w:cs="Arial"/>
              </w:rPr>
              <w:t xml:space="preserve">Tejeda L, Debiec M, Nilsson L, Peñarrieta JM, Alvarado JA. </w:t>
            </w:r>
            <w:r w:rsidRPr="000A4309">
              <w:rPr>
                <w:rFonts w:ascii="Arial Narrow" w:hAnsi="Arial Narrow" w:cs="Arial"/>
                <w:lang w:val="en-US"/>
              </w:rPr>
              <w:t>Chemical composition, antioxidant capacity and content of phenolic compounds in meals collected in hospitals in Bolivia and Sweden. Hospital Nutrition 2012; 27: 1009-1016.</w:t>
            </w:r>
          </w:p>
          <w:p w14:paraId="2F240E10" w14:textId="77777777" w:rsidR="0030323C" w:rsidRPr="000A4309" w:rsidRDefault="0030323C" w:rsidP="0030323C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lang w:val="en-US"/>
              </w:rPr>
            </w:pPr>
            <w:r w:rsidRPr="000A4309">
              <w:rPr>
                <w:rFonts w:ascii="Arial Narrow" w:hAnsi="Arial Narrow" w:cs="Arial"/>
              </w:rPr>
              <w:lastRenderedPageBreak/>
              <w:t xml:space="preserve">Peñarrieta JM, Salluca T, Tejeda L, Alvarado JA &amp; Bergenstahl B. 2011. </w:t>
            </w:r>
            <w:r w:rsidRPr="000A4309">
              <w:rPr>
                <w:rFonts w:ascii="Arial Narrow" w:hAnsi="Arial Narrow" w:cs="Arial"/>
                <w:lang w:val="en-US"/>
              </w:rPr>
              <w:t xml:space="preserve">Changes in phenolic antioxidants during </w:t>
            </w:r>
            <w:proofErr w:type="spellStart"/>
            <w:r w:rsidRPr="000A4309">
              <w:rPr>
                <w:rFonts w:ascii="Arial Narrow" w:hAnsi="Arial Narrow" w:cs="Arial"/>
                <w:lang w:val="en-US"/>
              </w:rPr>
              <w:t>chuño</w:t>
            </w:r>
            <w:proofErr w:type="spellEnd"/>
            <w:r w:rsidRPr="000A4309">
              <w:rPr>
                <w:rFonts w:ascii="Arial Narrow" w:hAnsi="Arial Narrow" w:cs="Arial"/>
                <w:lang w:val="en-US"/>
              </w:rPr>
              <w:t xml:space="preserve"> production (traditional Andean freeze and sun-dried potato). Journal of Food Composition and Analysis 24: 580-58.</w:t>
            </w:r>
          </w:p>
          <w:p w14:paraId="153C5A4D" w14:textId="77777777" w:rsidR="0030323C" w:rsidRPr="000A4309" w:rsidRDefault="0030323C" w:rsidP="0030323C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lang w:val="en-US"/>
              </w:rPr>
            </w:pPr>
            <w:r w:rsidRPr="000A4309">
              <w:rPr>
                <w:rFonts w:ascii="Arial Narrow" w:hAnsi="Arial Narrow" w:cs="Arial"/>
              </w:rPr>
              <w:t xml:space="preserve">Escobar Z, Flores Y, Tejeda L, Alvarado JA, Sternerand O &amp; Almanza G. 2009. </w:t>
            </w:r>
            <w:r w:rsidRPr="000A4309">
              <w:rPr>
                <w:rFonts w:ascii="Arial Narrow" w:hAnsi="Arial Narrow" w:cs="Arial"/>
                <w:lang w:val="en-US"/>
              </w:rPr>
              <w:t xml:space="preserve">Phenolic compounds from </w:t>
            </w:r>
            <w:r w:rsidRPr="000A4309">
              <w:rPr>
                <w:rFonts w:ascii="Arial Narrow" w:hAnsi="Arial Narrow" w:cs="Arial"/>
                <w:iCs/>
                <w:lang w:val="en-US"/>
              </w:rPr>
              <w:t xml:space="preserve">Baccharis </w:t>
            </w:r>
            <w:proofErr w:type="spellStart"/>
            <w:r w:rsidRPr="000A4309">
              <w:rPr>
                <w:rFonts w:ascii="Arial Narrow" w:hAnsi="Arial Narrow" w:cs="Arial"/>
                <w:iCs/>
                <w:lang w:val="en-US"/>
              </w:rPr>
              <w:t>papillosa</w:t>
            </w:r>
            <w:proofErr w:type="spellEnd"/>
            <w:r w:rsidRPr="000A4309">
              <w:rPr>
                <w:rFonts w:ascii="Arial Narrow" w:hAnsi="Arial Narrow" w:cs="Arial"/>
                <w:iCs/>
                <w:lang w:val="en-US"/>
              </w:rPr>
              <w:t xml:space="preserve"> </w:t>
            </w:r>
            <w:r w:rsidRPr="000A4309">
              <w:rPr>
                <w:rFonts w:ascii="Arial Narrow" w:hAnsi="Arial Narrow" w:cs="Arial"/>
                <w:lang w:val="en-US"/>
              </w:rPr>
              <w:t xml:space="preserve">subsp. </w:t>
            </w:r>
            <w:r w:rsidRPr="000A4309">
              <w:rPr>
                <w:rFonts w:ascii="Arial Narrow" w:hAnsi="Arial Narrow" w:cs="Arial"/>
                <w:iCs/>
                <w:lang w:val="en-US"/>
              </w:rPr>
              <w:t>Papillose</w:t>
            </w:r>
            <w:r w:rsidRPr="000A4309">
              <w:rPr>
                <w:rFonts w:ascii="Arial Narrow" w:hAnsi="Arial Narrow" w:cs="Arial"/>
                <w:lang w:val="en-US"/>
              </w:rPr>
              <w:t xml:space="preserve">. Rev Bol </w:t>
            </w:r>
            <w:proofErr w:type="spellStart"/>
            <w:r w:rsidRPr="000A4309">
              <w:rPr>
                <w:rFonts w:ascii="Arial Narrow" w:hAnsi="Arial Narrow" w:cs="Arial"/>
                <w:lang w:val="en-US"/>
              </w:rPr>
              <w:t>Quimica</w:t>
            </w:r>
            <w:proofErr w:type="spellEnd"/>
            <w:r w:rsidRPr="000A4309">
              <w:rPr>
                <w:rFonts w:ascii="Arial Narrow" w:hAnsi="Arial Narrow" w:cs="Arial"/>
                <w:lang w:val="en-US"/>
              </w:rPr>
              <w:t xml:space="preserve"> 26: 1-11.</w:t>
            </w:r>
          </w:p>
          <w:p w14:paraId="4760F152" w14:textId="77777777" w:rsidR="0030323C" w:rsidRDefault="0030323C" w:rsidP="0030323C">
            <w:pPr>
              <w:pStyle w:val="Prrafodelista"/>
              <w:numPr>
                <w:ilvl w:val="0"/>
                <w:numId w:val="11"/>
              </w:numPr>
              <w:spacing w:after="200" w:line="276" w:lineRule="auto"/>
              <w:rPr>
                <w:rFonts w:ascii="Arial Narrow" w:hAnsi="Arial Narrow" w:cs="Arial"/>
                <w:lang w:val="en-US"/>
              </w:rPr>
            </w:pPr>
            <w:r w:rsidRPr="000A4309">
              <w:rPr>
                <w:rFonts w:ascii="Arial Narrow" w:hAnsi="Arial Narrow" w:cs="Arial"/>
              </w:rPr>
              <w:t xml:space="preserve">Tejeda L, Peñarrieta JM, Alvarado JA, Akesson B &amp; Bergenstahl B. 2008. </w:t>
            </w:r>
            <w:r w:rsidRPr="000A4309">
              <w:rPr>
                <w:rFonts w:ascii="Arial Narrow" w:hAnsi="Arial Narrow" w:cs="Arial"/>
                <w:lang w:val="en-US"/>
              </w:rPr>
              <w:t xml:space="preserve">Determination of total antioxidant capacity and total phenolic compounds in Andean grains (Quinoa, </w:t>
            </w:r>
            <w:proofErr w:type="spellStart"/>
            <w:r w:rsidRPr="000A4309">
              <w:rPr>
                <w:rFonts w:ascii="Arial Narrow" w:hAnsi="Arial Narrow" w:cs="Arial"/>
                <w:lang w:val="en-US"/>
              </w:rPr>
              <w:t>Cañihua</w:t>
            </w:r>
            <w:proofErr w:type="spellEnd"/>
            <w:r w:rsidRPr="000A4309">
              <w:rPr>
                <w:rFonts w:ascii="Arial Narrow" w:hAnsi="Arial Narrow" w:cs="Arial"/>
                <w:lang w:val="en-US"/>
              </w:rPr>
              <w:t xml:space="preserve">, Amaranth and </w:t>
            </w:r>
            <w:proofErr w:type="spellStart"/>
            <w:r w:rsidRPr="000A4309">
              <w:rPr>
                <w:rFonts w:ascii="Arial Narrow" w:hAnsi="Arial Narrow" w:cs="Arial"/>
                <w:lang w:val="en-US"/>
              </w:rPr>
              <w:t>Qentu</w:t>
            </w:r>
            <w:proofErr w:type="spellEnd"/>
            <w:r w:rsidRPr="000A4309">
              <w:rPr>
                <w:rFonts w:ascii="Arial Narrow" w:hAnsi="Arial Narrow" w:cs="Arial"/>
                <w:lang w:val="en-US"/>
              </w:rPr>
              <w:t xml:space="preserve">). Rev Bol </w:t>
            </w:r>
            <w:proofErr w:type="spellStart"/>
            <w:r w:rsidRPr="000A4309">
              <w:rPr>
                <w:rFonts w:ascii="Arial Narrow" w:hAnsi="Arial Narrow" w:cs="Arial"/>
                <w:lang w:val="en-US"/>
              </w:rPr>
              <w:t>Quimica</w:t>
            </w:r>
            <w:proofErr w:type="spellEnd"/>
            <w:r w:rsidRPr="000A4309">
              <w:rPr>
                <w:rFonts w:ascii="Arial Narrow" w:hAnsi="Arial Narrow" w:cs="Arial"/>
                <w:lang w:val="en-US"/>
              </w:rPr>
              <w:t xml:space="preserve"> 25: 70-74.</w:t>
            </w:r>
          </w:p>
          <w:p w14:paraId="6D16BD37" w14:textId="77777777" w:rsidR="0008503D" w:rsidRPr="00EA00D3" w:rsidRDefault="0008503D" w:rsidP="0008503D">
            <w:pPr>
              <w:spacing w:after="200" w:line="276" w:lineRule="auto"/>
              <w:ind w:left="360"/>
              <w:rPr>
                <w:rFonts w:ascii="Arial Narrow" w:hAnsi="Arial Narrow" w:cs="Arial"/>
                <w:b/>
                <w:lang w:val="en-US"/>
              </w:rPr>
            </w:pPr>
            <w:r w:rsidRPr="0008503D">
              <w:rPr>
                <w:rFonts w:ascii="Arial Narrow" w:hAnsi="Arial Narrow" w:cs="Arial"/>
                <w:b/>
                <w:lang w:val="en-US"/>
              </w:rPr>
              <w:t xml:space="preserve">III. International events </w:t>
            </w:r>
            <w:r w:rsidR="00EA00D3" w:rsidRPr="00EA00D3">
              <w:rPr>
                <w:rFonts w:ascii="Arial Narrow" w:hAnsi="Arial Narrow" w:cs="Arial"/>
                <w:b/>
                <w:lang w:val="en-US"/>
              </w:rPr>
              <w:t>coordinator</w:t>
            </w:r>
          </w:p>
          <w:p w14:paraId="1C65CC70" w14:textId="77777777" w:rsidR="005F78FC" w:rsidRPr="005F78FC" w:rsidRDefault="005F78FC" w:rsidP="005F78FC">
            <w:pPr>
              <w:pStyle w:val="Prrafodelista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T</w:t>
            </w:r>
            <w:r w:rsidRPr="005F78FC">
              <w:rPr>
                <w:rFonts w:ascii="Arial Narrow" w:hAnsi="Arial Narrow" w:cs="Arial"/>
                <w:lang w:val="en-US"/>
              </w:rPr>
              <w:t>hird edition</w:t>
            </w:r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lang w:val="en-US"/>
              </w:rPr>
              <w:t xml:space="preserve">of </w:t>
            </w:r>
            <w:r w:rsidRPr="005F78FC">
              <w:rPr>
                <w:rFonts w:ascii="Arial Narrow" w:hAnsi="Arial Narrow" w:cs="Arial"/>
                <w:lang w:val="en-US"/>
              </w:rPr>
              <w:t>”</w:t>
            </w:r>
            <w:proofErr w:type="gramEnd"/>
            <w:r w:rsidRPr="00624642">
              <w:rPr>
                <w:rFonts w:ascii="Arial Narrow" w:hAnsi="Arial Narrow" w:cs="Arial"/>
                <w:lang w:val="en-US"/>
              </w:rPr>
              <w:t>"TYAN Summer School in Bolivia"</w:t>
            </w:r>
            <w:r>
              <w:rPr>
                <w:rFonts w:ascii="Arial Narrow" w:hAnsi="Arial Narrow" w:cs="Arial"/>
                <w:lang w:val="en-US"/>
              </w:rPr>
              <w:t xml:space="preserve">, focused on </w:t>
            </w:r>
            <w:proofErr w:type="spellStart"/>
            <w:r w:rsidRPr="005F78FC">
              <w:rPr>
                <w:rFonts w:ascii="Arial Narrow" w:hAnsi="Arial Narrow" w:cs="Arial"/>
                <w:lang w:val="en-US"/>
              </w:rPr>
              <w:t>Agro</w:t>
            </w:r>
            <w:proofErr w:type="spellEnd"/>
            <w:r w:rsidRPr="005F78FC">
              <w:rPr>
                <w:rFonts w:ascii="Arial Narrow" w:hAnsi="Arial Narrow" w:cs="Arial"/>
                <w:lang w:val="en-US"/>
              </w:rPr>
              <w:t xml:space="preserve"> Industry and Environment</w:t>
            </w:r>
            <w:r>
              <w:rPr>
                <w:rFonts w:ascii="Arial Narrow" w:hAnsi="Arial Narrow" w:cs="Arial"/>
                <w:lang w:val="en-US"/>
              </w:rPr>
              <w:t xml:space="preserve"> </w:t>
            </w:r>
            <w:r w:rsidRPr="00624642">
              <w:rPr>
                <w:rFonts w:ascii="Arial Narrow" w:hAnsi="Arial Narrow" w:cs="Arial"/>
                <w:lang w:val="en-US"/>
              </w:rPr>
              <w:t xml:space="preserve">TYAN, Universidad Mayor de San Andrés, </w:t>
            </w:r>
            <w:r>
              <w:rPr>
                <w:rFonts w:ascii="Arial Narrow" w:hAnsi="Arial Narrow" w:cs="Arial"/>
                <w:lang w:val="en-US"/>
              </w:rPr>
              <w:t>October</w:t>
            </w:r>
            <w:r w:rsidRPr="00624642">
              <w:rPr>
                <w:rFonts w:ascii="Arial Narrow" w:hAnsi="Arial Narrow" w:cs="Arial"/>
                <w:lang w:val="en-US"/>
              </w:rPr>
              <w:t xml:space="preserve"> 202</w:t>
            </w:r>
            <w:r>
              <w:rPr>
                <w:rFonts w:ascii="Arial Narrow" w:hAnsi="Arial Narrow" w:cs="Arial"/>
                <w:lang w:val="en-US"/>
              </w:rPr>
              <w:t>5</w:t>
            </w:r>
            <w:r w:rsidRPr="00624642">
              <w:rPr>
                <w:rFonts w:ascii="Arial Narrow" w:hAnsi="Arial Narrow" w:cs="Arial"/>
                <w:lang w:val="en-US"/>
              </w:rPr>
              <w:t>, international event coordinator</w:t>
            </w:r>
          </w:p>
          <w:p w14:paraId="086095EB" w14:textId="77777777" w:rsidR="00624642" w:rsidRPr="00624642" w:rsidRDefault="00624642" w:rsidP="00624642">
            <w:pPr>
              <w:pStyle w:val="Prrafodelista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624642">
              <w:rPr>
                <w:rFonts w:ascii="Arial Narrow" w:hAnsi="Arial Narrow" w:cs="Arial"/>
                <w:lang w:val="en-US"/>
              </w:rPr>
              <w:t>Special topics: “Science, technology and innovation - II version”, for postgraduate students and researchers, taught by PhDs from Argentina, Brazil, Ecuador sponsored by the international network TYAN-TWAS and UNESCO, 30 academic hours, March 2024, coordinator.</w:t>
            </w:r>
          </w:p>
          <w:p w14:paraId="7C6418CE" w14:textId="77777777" w:rsidR="00624642" w:rsidRPr="00624642" w:rsidRDefault="00624642" w:rsidP="00624642">
            <w:pPr>
              <w:pStyle w:val="Prrafodelista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624642">
              <w:rPr>
                <w:rFonts w:ascii="Arial Narrow" w:hAnsi="Arial Narrow" w:cs="Arial"/>
                <w:lang w:val="en-US"/>
              </w:rPr>
              <w:t>Thematic workshop on “Capacity building in applied and basic research for the development of local scientific alliances, Latin America and the Caribbean”, organized and sponsored by TYAN-TWAS, TWAS-UNESCO and UMSA, coordinator, 30 academic hours, March 2024.</w:t>
            </w:r>
          </w:p>
          <w:p w14:paraId="27189F22" w14:textId="77777777" w:rsidR="0008503D" w:rsidRPr="00624642" w:rsidRDefault="0008503D" w:rsidP="00624642">
            <w:pPr>
              <w:pStyle w:val="Prrafodelista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624642">
              <w:rPr>
                <w:rFonts w:ascii="Arial Narrow" w:hAnsi="Arial Narrow" w:cs="Arial"/>
                <w:lang w:val="en-US"/>
              </w:rPr>
              <w:t>"1st TYAN Summer School in Bolivia", National Academy of Sciences of Bolivia, Universidad Mayor de San Andrés, March 2023, international event coordinator</w:t>
            </w:r>
          </w:p>
          <w:p w14:paraId="769D9E69" w14:textId="77777777" w:rsidR="0008503D" w:rsidRPr="00624642" w:rsidRDefault="0008503D" w:rsidP="00624642">
            <w:pPr>
              <w:pStyle w:val="Prrafodelista"/>
              <w:numPr>
                <w:ilvl w:val="0"/>
                <w:numId w:val="20"/>
              </w:numPr>
              <w:spacing w:after="200" w:line="276" w:lineRule="auto"/>
              <w:rPr>
                <w:rFonts w:ascii="Arial Narrow" w:hAnsi="Arial Narrow" w:cs="Arial"/>
                <w:lang w:val="en-US"/>
              </w:rPr>
            </w:pPr>
            <w:r w:rsidRPr="00624642">
              <w:rPr>
                <w:rFonts w:ascii="Arial Narrow" w:hAnsi="Arial Narrow" w:cs="Arial"/>
                <w:lang w:val="en-US"/>
              </w:rPr>
              <w:t xml:space="preserve">“Cycle of reflections and dialogues on innovation-II”, Embassy of Sweden in Bolivia, RISE-Sweden Institute, </w:t>
            </w:r>
            <w:proofErr w:type="spellStart"/>
            <w:r w:rsidRPr="00624642">
              <w:rPr>
                <w:rFonts w:ascii="Arial Narrow" w:hAnsi="Arial Narrow" w:cs="Arial"/>
                <w:lang w:val="en-US"/>
              </w:rPr>
              <w:t>Vinnova</w:t>
            </w:r>
            <w:proofErr w:type="spellEnd"/>
            <w:r w:rsidRPr="00624642">
              <w:rPr>
                <w:rFonts w:ascii="Arial Narrow" w:hAnsi="Arial Narrow" w:cs="Arial"/>
                <w:lang w:val="en-US"/>
              </w:rPr>
              <w:t>-Sweden, “ASDI-UMSA Innovation Management” Project, December 2021, International Event Organizer.</w:t>
            </w:r>
          </w:p>
          <w:p w14:paraId="17D311CA" w14:textId="77777777" w:rsidR="0008503D" w:rsidRPr="00624642" w:rsidRDefault="0008503D" w:rsidP="00624642">
            <w:pPr>
              <w:pStyle w:val="Prrafodelista"/>
              <w:numPr>
                <w:ilvl w:val="0"/>
                <w:numId w:val="20"/>
              </w:numPr>
              <w:spacing w:after="200" w:line="276" w:lineRule="auto"/>
              <w:rPr>
                <w:rFonts w:ascii="Arial Narrow" w:hAnsi="Arial Narrow" w:cs="Arial"/>
                <w:lang w:val="en-US"/>
              </w:rPr>
            </w:pPr>
            <w:r w:rsidRPr="00624642">
              <w:rPr>
                <w:rFonts w:ascii="Arial Narrow" w:hAnsi="Arial Narrow" w:cs="Arial"/>
                <w:lang w:val="en-US"/>
              </w:rPr>
              <w:t>“Cycle of reflections and dialogues on innovation-I”, Building a culture of Innovation at UMSA, University of Lund-Sweden, Universidad El Bosque-Colombia, University. From Costa Rica-Costa Rica, ASDI-UMSA Innovation Management Project, November 2021, International Event Organizer.</w:t>
            </w:r>
          </w:p>
          <w:p w14:paraId="175E3E96" w14:textId="77777777" w:rsidR="0008503D" w:rsidRPr="00624642" w:rsidRDefault="0008503D" w:rsidP="00624642">
            <w:pPr>
              <w:pStyle w:val="Prrafodelista"/>
              <w:numPr>
                <w:ilvl w:val="0"/>
                <w:numId w:val="20"/>
              </w:numPr>
              <w:spacing w:after="200" w:line="276" w:lineRule="auto"/>
              <w:rPr>
                <w:rFonts w:ascii="Arial Narrow" w:hAnsi="Arial Narrow" w:cs="Arial"/>
                <w:lang w:val="en-US"/>
              </w:rPr>
            </w:pPr>
            <w:r w:rsidRPr="00624642">
              <w:rPr>
                <w:rFonts w:ascii="Arial Narrow" w:hAnsi="Arial Narrow" w:cs="Arial"/>
                <w:lang w:val="en-US"/>
              </w:rPr>
              <w:t xml:space="preserve">"Innovation Management Tools Applied to New Companies", UMSA Research, Postgraduate and Social Interaction Department, El Bosque University (Bogotá-Colombia), </w:t>
            </w:r>
            <w:proofErr w:type="spellStart"/>
            <w:r w:rsidRPr="00624642">
              <w:rPr>
                <w:rFonts w:ascii="Arial Narrow" w:hAnsi="Arial Narrow" w:cs="Arial"/>
                <w:lang w:val="en-US"/>
              </w:rPr>
              <w:t>Swebol</w:t>
            </w:r>
            <w:proofErr w:type="spellEnd"/>
            <w:r w:rsidRPr="00624642">
              <w:rPr>
                <w:rFonts w:ascii="Arial Narrow" w:hAnsi="Arial Narrow" w:cs="Arial"/>
                <w:lang w:val="en-US"/>
              </w:rPr>
              <w:t xml:space="preserve"> biotech SRL., June 2019, International Event Organizer.</w:t>
            </w:r>
          </w:p>
          <w:p w14:paraId="1593CFEB" w14:textId="77777777" w:rsidR="0008503D" w:rsidRDefault="0008503D" w:rsidP="0008503D">
            <w:pPr>
              <w:pStyle w:val="Prrafodelista"/>
              <w:spacing w:after="200" w:line="276" w:lineRule="auto"/>
              <w:rPr>
                <w:rFonts w:ascii="Arial Narrow" w:hAnsi="Arial Narrow" w:cs="Arial"/>
                <w:lang w:val="en-US"/>
              </w:rPr>
            </w:pPr>
          </w:p>
          <w:p w14:paraId="629C3286" w14:textId="77777777" w:rsidR="00C94528" w:rsidRPr="00624642" w:rsidRDefault="00C94528" w:rsidP="00624642">
            <w:pPr>
              <w:pStyle w:val="Prrafodelista"/>
              <w:numPr>
                <w:ilvl w:val="0"/>
                <w:numId w:val="17"/>
              </w:numPr>
              <w:spacing w:after="200" w:line="276" w:lineRule="auto"/>
              <w:rPr>
                <w:rFonts w:ascii="Arial Narrow" w:hAnsi="Arial Narrow" w:cs="Arial"/>
                <w:lang w:val="en-US"/>
              </w:rPr>
            </w:pPr>
            <w:r w:rsidRPr="0008503D">
              <w:rPr>
                <w:rFonts w:ascii="Arial" w:hAnsi="Arial" w:cs="Arial"/>
                <w:b/>
                <w:bCs/>
                <w:lang w:val="en-US"/>
              </w:rPr>
              <w:t>Patent</w:t>
            </w:r>
            <w:r w:rsidR="0008503D">
              <w:rPr>
                <w:rFonts w:ascii="Arial" w:hAnsi="Arial" w:cs="Arial"/>
                <w:b/>
                <w:bCs/>
                <w:lang w:val="en-US"/>
              </w:rPr>
              <w:t>s</w:t>
            </w:r>
          </w:p>
          <w:p w14:paraId="1D4B3BD0" w14:textId="77777777" w:rsidR="00624642" w:rsidRPr="00624642" w:rsidRDefault="00624642" w:rsidP="00624642">
            <w:pPr>
              <w:spacing w:after="200" w:line="276" w:lineRule="auto"/>
              <w:jc w:val="both"/>
              <w:rPr>
                <w:rFonts w:ascii="Arial" w:hAnsi="Arial" w:cs="Arial"/>
                <w:lang w:val="en-US"/>
              </w:rPr>
            </w:pPr>
            <w:r w:rsidRPr="00624642">
              <w:rPr>
                <w:rFonts w:ascii="Arial" w:hAnsi="Arial" w:cs="Arial"/>
                <w:lang w:val="en-US"/>
              </w:rPr>
              <w:t>• SP-25-2018, Patent for invention, Food product, Andean Community, International Patent.</w:t>
            </w:r>
          </w:p>
          <w:p w14:paraId="6A425B13" w14:textId="77777777" w:rsidR="00624642" w:rsidRPr="00624642" w:rsidRDefault="00624642" w:rsidP="00624642">
            <w:pPr>
              <w:spacing w:after="200" w:line="276" w:lineRule="auto"/>
              <w:jc w:val="both"/>
              <w:rPr>
                <w:rFonts w:ascii="Arial" w:hAnsi="Arial" w:cs="Arial"/>
                <w:lang w:val="en-US"/>
              </w:rPr>
            </w:pPr>
            <w:r w:rsidRPr="00624642">
              <w:rPr>
                <w:rFonts w:ascii="Arial" w:hAnsi="Arial" w:cs="Arial"/>
                <w:lang w:val="en-US"/>
              </w:rPr>
              <w:t xml:space="preserve">• PCT/SE 2017/050790, Preparation of an instant drink with high nutritional content of quinoa (Chenopodium quinoa) and </w:t>
            </w:r>
            <w:proofErr w:type="spellStart"/>
            <w:r w:rsidRPr="00624642">
              <w:rPr>
                <w:rFonts w:ascii="Arial" w:hAnsi="Arial" w:cs="Arial"/>
                <w:lang w:val="en-US"/>
              </w:rPr>
              <w:t>cañahua</w:t>
            </w:r>
            <w:proofErr w:type="spellEnd"/>
            <w:r w:rsidRPr="00624642">
              <w:rPr>
                <w:rFonts w:ascii="Arial" w:hAnsi="Arial" w:cs="Arial"/>
                <w:lang w:val="en-US"/>
              </w:rPr>
              <w:t xml:space="preserve"> (Chenopodium </w:t>
            </w:r>
            <w:proofErr w:type="spellStart"/>
            <w:r w:rsidRPr="00624642">
              <w:rPr>
                <w:rFonts w:ascii="Arial" w:hAnsi="Arial" w:cs="Arial"/>
                <w:lang w:val="en-US"/>
              </w:rPr>
              <w:t>pallidicaule</w:t>
            </w:r>
            <w:proofErr w:type="spellEnd"/>
            <w:r w:rsidRPr="00624642">
              <w:rPr>
                <w:rFonts w:ascii="Arial" w:hAnsi="Arial" w:cs="Arial"/>
                <w:lang w:val="en-US"/>
              </w:rPr>
              <w:t>) using modified enzymes, September 2017, Sweden, International Patent.</w:t>
            </w:r>
          </w:p>
          <w:p w14:paraId="0EACD0CE" w14:textId="77777777" w:rsidR="00C94528" w:rsidRPr="00C94528" w:rsidRDefault="00624642" w:rsidP="00624642">
            <w:pPr>
              <w:spacing w:after="200" w:line="276" w:lineRule="auto"/>
              <w:jc w:val="both"/>
              <w:rPr>
                <w:rFonts w:ascii="Arial" w:hAnsi="Arial" w:cs="Arial"/>
                <w:lang w:val="en-US"/>
              </w:rPr>
            </w:pPr>
            <w:r w:rsidRPr="00624642">
              <w:rPr>
                <w:rFonts w:ascii="Arial" w:hAnsi="Arial" w:cs="Arial"/>
                <w:lang w:val="en-US"/>
              </w:rPr>
              <w:t>• SP 00261-2015, Instant drink with high antioxidant content of Noni (</w:t>
            </w:r>
            <w:proofErr w:type="spellStart"/>
            <w:r w:rsidRPr="00624642">
              <w:rPr>
                <w:rFonts w:ascii="Arial" w:hAnsi="Arial" w:cs="Arial"/>
                <w:lang w:val="en-US"/>
              </w:rPr>
              <w:t>Morinda</w:t>
            </w:r>
            <w:proofErr w:type="spellEnd"/>
            <w:r w:rsidRPr="0062464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4642">
              <w:rPr>
                <w:rFonts w:ascii="Arial" w:hAnsi="Arial" w:cs="Arial"/>
                <w:lang w:val="en-US"/>
              </w:rPr>
              <w:t>citrifolia</w:t>
            </w:r>
            <w:proofErr w:type="spellEnd"/>
            <w:r w:rsidRPr="00624642">
              <w:rPr>
                <w:rFonts w:ascii="Arial" w:hAnsi="Arial" w:cs="Arial"/>
                <w:lang w:val="en-US"/>
              </w:rPr>
              <w:t xml:space="preserve"> L.), November 2015, Bolivia, National Patent.</w:t>
            </w:r>
          </w:p>
          <w:p w14:paraId="16D32DB4" w14:textId="77777777" w:rsidR="00C94528" w:rsidRPr="00C94528" w:rsidRDefault="00C94528" w:rsidP="005525C3">
            <w:pPr>
              <w:pStyle w:val="Sinespaciado"/>
              <w:jc w:val="both"/>
              <w:rPr>
                <w:rFonts w:ascii="Arial" w:hAnsi="Arial" w:cs="Arial"/>
                <w:lang w:val="en-US"/>
              </w:rPr>
            </w:pPr>
          </w:p>
          <w:p w14:paraId="3E8D1514" w14:textId="77777777" w:rsidR="00C94528" w:rsidRPr="00C94528" w:rsidRDefault="00C94528" w:rsidP="005525C3">
            <w:pPr>
              <w:pStyle w:val="Sinespaciado"/>
              <w:ind w:left="720"/>
              <w:jc w:val="both"/>
              <w:rPr>
                <w:rFonts w:ascii="Arial" w:hAnsi="Arial" w:cs="Arial"/>
                <w:lang w:val="en-US"/>
              </w:rPr>
            </w:pPr>
          </w:p>
          <w:p w14:paraId="456E6D11" w14:textId="77777777" w:rsidR="00C94528" w:rsidRPr="00C94528" w:rsidRDefault="00C94528" w:rsidP="00C94528">
            <w:pPr>
              <w:pStyle w:val="Sinespaciado"/>
              <w:jc w:val="both"/>
              <w:rPr>
                <w:rFonts w:ascii="Arial" w:hAnsi="Arial" w:cs="Arial"/>
                <w:b/>
                <w:i/>
                <w:lang w:val="en-US"/>
              </w:rPr>
            </w:pPr>
          </w:p>
        </w:tc>
      </w:tr>
    </w:tbl>
    <w:p w14:paraId="1701621A" w14:textId="77777777" w:rsidR="00C94528" w:rsidRPr="00C94528" w:rsidRDefault="00C94528">
      <w:pPr>
        <w:rPr>
          <w:rFonts w:ascii="Arial" w:hAnsi="Arial" w:cs="Arial"/>
          <w:lang w:val="en-US"/>
        </w:rPr>
      </w:pPr>
    </w:p>
    <w:sectPr w:rsidR="00C94528" w:rsidRPr="00C94528" w:rsidSect="00A26B1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9E8"/>
    <w:multiLevelType w:val="hybridMultilevel"/>
    <w:tmpl w:val="0BFE7B9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0011D"/>
    <w:multiLevelType w:val="hybridMultilevel"/>
    <w:tmpl w:val="BC1AD3B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43C1"/>
    <w:multiLevelType w:val="hybridMultilevel"/>
    <w:tmpl w:val="EF9026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0D14"/>
    <w:multiLevelType w:val="hybridMultilevel"/>
    <w:tmpl w:val="D40C72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D1B86"/>
    <w:multiLevelType w:val="hybridMultilevel"/>
    <w:tmpl w:val="A652323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514F2"/>
    <w:multiLevelType w:val="hybridMultilevel"/>
    <w:tmpl w:val="6172AA54"/>
    <w:lvl w:ilvl="0" w:tplc="5A46A794">
      <w:start w:val="4"/>
      <w:numFmt w:val="upperRoman"/>
      <w:lvlText w:val="%1."/>
      <w:lvlJc w:val="left"/>
      <w:pPr>
        <w:ind w:left="1440" w:hanging="720"/>
      </w:pPr>
      <w:rPr>
        <w:rFonts w:ascii="Arial" w:hAnsi="Arial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C32F41"/>
    <w:multiLevelType w:val="hybridMultilevel"/>
    <w:tmpl w:val="FAC273C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CE7133"/>
    <w:multiLevelType w:val="hybridMultilevel"/>
    <w:tmpl w:val="FF841DDE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B82B8F"/>
    <w:multiLevelType w:val="hybridMultilevel"/>
    <w:tmpl w:val="457ABF70"/>
    <w:lvl w:ilvl="0" w:tplc="E4D0B430">
      <w:start w:val="4"/>
      <w:numFmt w:val="upperRoman"/>
      <w:lvlText w:val="%1."/>
      <w:lvlJc w:val="left"/>
      <w:pPr>
        <w:ind w:left="1080" w:hanging="720"/>
      </w:pPr>
      <w:rPr>
        <w:rFonts w:ascii="Arial" w:hAnsi="Arial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C38A7"/>
    <w:multiLevelType w:val="hybridMultilevel"/>
    <w:tmpl w:val="AC04AC3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D5489"/>
    <w:multiLevelType w:val="hybridMultilevel"/>
    <w:tmpl w:val="88E40EC8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3F5C95"/>
    <w:multiLevelType w:val="hybridMultilevel"/>
    <w:tmpl w:val="25BE5A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A7BCE"/>
    <w:multiLevelType w:val="hybridMultilevel"/>
    <w:tmpl w:val="DF6242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619EB"/>
    <w:multiLevelType w:val="hybridMultilevel"/>
    <w:tmpl w:val="06CE760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F141A"/>
    <w:multiLevelType w:val="hybridMultilevel"/>
    <w:tmpl w:val="AD82FE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92CF3"/>
    <w:multiLevelType w:val="hybridMultilevel"/>
    <w:tmpl w:val="58120E3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62403"/>
    <w:multiLevelType w:val="hybridMultilevel"/>
    <w:tmpl w:val="749AADCE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4406AE"/>
    <w:multiLevelType w:val="hybridMultilevel"/>
    <w:tmpl w:val="E0CC94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C3EB3"/>
    <w:multiLevelType w:val="hybridMultilevel"/>
    <w:tmpl w:val="280253E6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801A28"/>
    <w:multiLevelType w:val="hybridMultilevel"/>
    <w:tmpl w:val="6D1E6F5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946094">
    <w:abstractNumId w:val="14"/>
  </w:num>
  <w:num w:numId="2" w16cid:durableId="859975160">
    <w:abstractNumId w:val="19"/>
  </w:num>
  <w:num w:numId="3" w16cid:durableId="1945072563">
    <w:abstractNumId w:val="11"/>
  </w:num>
  <w:num w:numId="4" w16cid:durableId="879515980">
    <w:abstractNumId w:val="18"/>
  </w:num>
  <w:num w:numId="5" w16cid:durableId="1931084688">
    <w:abstractNumId w:val="13"/>
  </w:num>
  <w:num w:numId="6" w16cid:durableId="1659533725">
    <w:abstractNumId w:val="4"/>
  </w:num>
  <w:num w:numId="7" w16cid:durableId="697781051">
    <w:abstractNumId w:val="10"/>
  </w:num>
  <w:num w:numId="8" w16cid:durableId="1580358587">
    <w:abstractNumId w:val="16"/>
  </w:num>
  <w:num w:numId="9" w16cid:durableId="1456486916">
    <w:abstractNumId w:val="7"/>
  </w:num>
  <w:num w:numId="10" w16cid:durableId="2057116300">
    <w:abstractNumId w:val="15"/>
  </w:num>
  <w:num w:numId="11" w16cid:durableId="1002976594">
    <w:abstractNumId w:val="1"/>
  </w:num>
  <w:num w:numId="12" w16cid:durableId="1484084228">
    <w:abstractNumId w:val="17"/>
  </w:num>
  <w:num w:numId="13" w16cid:durableId="1287198110">
    <w:abstractNumId w:val="2"/>
  </w:num>
  <w:num w:numId="14" w16cid:durableId="558976413">
    <w:abstractNumId w:val="0"/>
  </w:num>
  <w:num w:numId="15" w16cid:durableId="1258174389">
    <w:abstractNumId w:val="12"/>
  </w:num>
  <w:num w:numId="16" w16cid:durableId="1887831908">
    <w:abstractNumId w:val="5"/>
  </w:num>
  <w:num w:numId="17" w16cid:durableId="1362243844">
    <w:abstractNumId w:val="8"/>
  </w:num>
  <w:num w:numId="18" w16cid:durableId="800460426">
    <w:abstractNumId w:val="9"/>
  </w:num>
  <w:num w:numId="19" w16cid:durableId="2142728025">
    <w:abstractNumId w:val="6"/>
  </w:num>
  <w:num w:numId="20" w16cid:durableId="878780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28"/>
    <w:rsid w:val="0008503D"/>
    <w:rsid w:val="001076B5"/>
    <w:rsid w:val="00170C74"/>
    <w:rsid w:val="0024621A"/>
    <w:rsid w:val="0030323C"/>
    <w:rsid w:val="003178D6"/>
    <w:rsid w:val="003C6D08"/>
    <w:rsid w:val="00464E78"/>
    <w:rsid w:val="005F78FC"/>
    <w:rsid w:val="00624642"/>
    <w:rsid w:val="00660F1B"/>
    <w:rsid w:val="006C428B"/>
    <w:rsid w:val="00737BA4"/>
    <w:rsid w:val="00854B96"/>
    <w:rsid w:val="00A26B17"/>
    <w:rsid w:val="00BB5EE6"/>
    <w:rsid w:val="00C72252"/>
    <w:rsid w:val="00C94528"/>
    <w:rsid w:val="00EA00D3"/>
    <w:rsid w:val="00F40F77"/>
    <w:rsid w:val="00F7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4A03"/>
  <w15:chartTrackingRefBased/>
  <w15:docId w15:val="{D1BA8A71-21BD-3A40-803E-C90993F3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528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C94528"/>
    <w:rPr>
      <w:rFonts w:ascii="Calibri" w:eastAsia="Calibri" w:hAnsi="Calibri" w:cs="Calibri"/>
      <w:sz w:val="22"/>
      <w:szCs w:val="22"/>
      <w:lang w:val="sv-SE"/>
    </w:rPr>
  </w:style>
  <w:style w:type="character" w:styleId="Hipervnculo">
    <w:name w:val="Hyperlink"/>
    <w:basedOn w:val="Fuentedeprrafopredeter"/>
    <w:uiPriority w:val="99"/>
    <w:semiHidden/>
    <w:unhideWhenUsed/>
    <w:rsid w:val="00C9452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94528"/>
    <w:pPr>
      <w:ind w:left="720"/>
      <w:contextualSpacing/>
    </w:pPr>
  </w:style>
  <w:style w:type="paragraph" w:customStyle="1" w:styleId="m6394019834652645790gmail-default">
    <w:name w:val="m_6394019834652645790gmail-default"/>
    <w:basedOn w:val="Normal"/>
    <w:rsid w:val="00C9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452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528"/>
    <w:rPr>
      <w:rFonts w:ascii="Times New Roman" w:hAnsi="Times New Roman" w:cs="Times New Roman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0850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eatsci.2020.10828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profile.php?id=134996250398976&amp;ref=br_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420612-D556-2D4E-B9D2-523A94C3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1316</Words>
  <Characters>7238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Nils Flores Ayllon</dc:creator>
  <cp:keywords/>
  <dc:description/>
  <cp:lastModifiedBy>Leslie Tejeda</cp:lastModifiedBy>
  <cp:revision>2</cp:revision>
  <cp:lastPrinted>2021-09-13T15:39:00Z</cp:lastPrinted>
  <dcterms:created xsi:type="dcterms:W3CDTF">2026-07-14T15:28:00Z</dcterms:created>
  <dcterms:modified xsi:type="dcterms:W3CDTF">2026-07-14T15:28:00Z</dcterms:modified>
</cp:coreProperties>
</file>