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2684" w:rsidRPr="0025402B" w:rsidRDefault="0025402B" w:rsidP="008B768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CURRICULUM VITAE</w:t>
      </w:r>
    </w:p>
    <w:p w:rsidR="008B768C" w:rsidRPr="0025402B" w:rsidRDefault="008B768C" w:rsidP="008B768C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542684" w:rsidRPr="0025402B" w:rsidRDefault="00542684" w:rsidP="008B768C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Name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: Hang Sun</w:t>
      </w:r>
    </w:p>
    <w:p w:rsidR="00542684" w:rsidRPr="0025402B" w:rsidRDefault="00542684" w:rsidP="008B768C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Gender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: Male</w:t>
      </w:r>
    </w:p>
    <w:p w:rsidR="00574843" w:rsidRPr="0025402B" w:rsidRDefault="00574843" w:rsidP="008B768C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Nati</w:t>
      </w: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onality: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Chin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ese</w:t>
      </w:r>
    </w:p>
    <w:p w:rsidR="00542684" w:rsidRPr="0025402B" w:rsidRDefault="00542684" w:rsidP="008B768C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Degree and Professional Title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: Ph D,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Senior Researcher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&amp;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Professor,</w:t>
      </w:r>
      <w:r w:rsidR="008B768C"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B768C" w:rsidRPr="0025402B">
        <w:rPr>
          <w:rFonts w:ascii="Times New Roman" w:hAnsi="Times New Roman" w:cs="Times New Roman"/>
          <w:color w:val="000000" w:themeColor="text1"/>
          <w:sz w:val="24"/>
        </w:rPr>
        <w:t>academician of the CAS Member</w:t>
      </w:r>
      <w:r w:rsidR="008B768C" w:rsidRPr="0025402B">
        <w:rPr>
          <w:rFonts w:ascii="Times New Roman" w:hAnsi="Times New Roman" w:cs="Times New Roman"/>
          <w:color w:val="000000" w:themeColor="text1"/>
          <w:sz w:val="24"/>
        </w:rPr>
        <w:t>; member of TWAS,</w:t>
      </w:r>
      <w:r w:rsidR="008B768C" w:rsidRPr="0025402B">
        <w:rPr>
          <w:rFonts w:ascii="Times New Roman" w:hAnsi="Times New Roman" w:cs="Times New Roman"/>
          <w:color w:val="000000" w:themeColor="text1"/>
        </w:rPr>
        <w:t xml:space="preserve"> </w:t>
      </w:r>
      <w:r w:rsidR="008B768C" w:rsidRPr="0025402B">
        <w:rPr>
          <w:rFonts w:ascii="Times New Roman" w:hAnsi="Times New Roman" w:cs="Times New Roman"/>
          <w:color w:val="000000" w:themeColor="text1"/>
          <w:sz w:val="24"/>
        </w:rPr>
        <w:t>Fellow of the Chinese Ecological Society</w:t>
      </w:r>
      <w:r w:rsidR="00B45E45" w:rsidRPr="0025402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8B768C" w:rsidRPr="0025402B" w:rsidRDefault="008B768C" w:rsidP="008B768C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Other titles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：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Vice President of the Botanical Society of China</w:t>
      </w:r>
      <w:r w:rsidR="0025402B">
        <w:rPr>
          <w:rFonts w:ascii="Times New Roman" w:hAnsi="Times New Roman" w:cs="Times New Roman"/>
          <w:color w:val="000000" w:themeColor="text1"/>
          <w:sz w:val="24"/>
        </w:rPr>
        <w:t xml:space="preserve">; </w:t>
      </w:r>
      <w:r w:rsidR="00B45E45" w:rsidRPr="0025402B">
        <w:rPr>
          <w:rFonts w:ascii="Times New Roman" w:hAnsi="Times New Roman" w:cs="Times New Roman"/>
          <w:color w:val="000000" w:themeColor="text1"/>
          <w:sz w:val="24"/>
        </w:rPr>
        <w:t>President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of Yunnan Botanical Society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8B768C" w:rsidRPr="0025402B" w:rsidRDefault="008B768C" w:rsidP="008B768C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Date</w:t>
      </w: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of Birth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: 07 December 1963</w:t>
      </w:r>
    </w:p>
    <w:p w:rsidR="006B4429" w:rsidRPr="0025402B" w:rsidRDefault="006B4429" w:rsidP="008B768C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Pla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ce of Work: Kunming Institute of Botany (KIB), Chinese Academy of Science (CAS)</w:t>
      </w:r>
    </w:p>
    <w:p w:rsidR="0025402B" w:rsidRDefault="0025402B" w:rsidP="00574843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574843" w:rsidRPr="0025402B" w:rsidRDefault="0025402B" w:rsidP="00574843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EDUCATIONAL BACKGROUND:</w:t>
      </w:r>
    </w:p>
    <w:p w:rsidR="00574843" w:rsidRPr="0025402B" w:rsidRDefault="00574843" w:rsidP="00574843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Sept. </w:t>
      </w:r>
      <w:proofErr w:type="spellEnd"/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1979-Jul. 1983, </w:t>
      </w:r>
      <w:r w:rsidRPr="0025402B">
        <w:rPr>
          <w:rFonts w:ascii="Times New Roman" w:eastAsia="仿宋" w:hAnsi="Times New Roman" w:cs="Times New Roman"/>
          <w:color w:val="000000" w:themeColor="text1"/>
          <w:kern w:val="0"/>
          <w:szCs w:val="21"/>
          <w14:ligatures w14:val="none"/>
        </w:rPr>
        <w:t>t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he Biology Department of Yunnan University in July 1983 with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B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achelor's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D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egree.</w:t>
      </w:r>
    </w:p>
    <w:p w:rsidR="00574843" w:rsidRPr="0025402B" w:rsidRDefault="00574843" w:rsidP="00574843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Se</w:t>
      </w: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pt.1985-Aug.1988.</w:t>
      </w:r>
      <w:r w:rsidRPr="0025402B">
        <w:rPr>
          <w:color w:val="000000" w:themeColor="text1"/>
        </w:rPr>
        <w:t xml:space="preserve"> 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Ku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nming Institute of Botany,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Graduate School of Chinese Academy of Sciences </w:t>
      </w:r>
      <w:r w:rsidR="001F4EE7" w:rsidRPr="0025402B">
        <w:rPr>
          <w:rFonts w:ascii="Times New Roman" w:hAnsi="Times New Roman" w:cs="Times New Roman"/>
          <w:color w:val="000000" w:themeColor="text1"/>
          <w:sz w:val="24"/>
        </w:rPr>
        <w:t>[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now University of Chinese Academy of Science</w:t>
      </w:r>
      <w:r w:rsid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F4EE7" w:rsidRPr="0025402B">
        <w:rPr>
          <w:rFonts w:ascii="Times New Roman" w:hAnsi="Times New Roman" w:cs="Times New Roman"/>
          <w:color w:val="000000" w:themeColor="text1"/>
          <w:sz w:val="24"/>
        </w:rPr>
        <w:t>(UCAS)]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with Master Degree;</w:t>
      </w:r>
    </w:p>
    <w:p w:rsidR="00574843" w:rsidRPr="0025402B" w:rsidRDefault="00574843" w:rsidP="00574843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Sept. 1991-Dec. 1994.</w:t>
      </w:r>
      <w:r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 xml:space="preserve"> 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Ku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nming Institute of Botany, Graduate School of Chinese Academy of Sciences (now </w:t>
      </w:r>
      <w:r w:rsidR="001F4EE7" w:rsidRPr="0025402B">
        <w:rPr>
          <w:rFonts w:ascii="Times New Roman" w:hAnsi="Times New Roman" w:cs="Times New Roman"/>
          <w:color w:val="000000" w:themeColor="text1"/>
          <w:sz w:val="24"/>
        </w:rPr>
        <w:t>UCAS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) with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Ph D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EE2180" w:rsidRPr="0025402B" w:rsidRDefault="00EE2180" w:rsidP="00574843">
      <w:pPr>
        <w:spacing w:line="360" w:lineRule="auto"/>
        <w:rPr>
          <w:rFonts w:ascii="Times New Roman" w:hAnsi="Times New Roman" w:cs="Times New Roman" w:hint="eastAsia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Sept. 2003-Sept. 2005: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Vice Chairman of Yunnan Association for Science and Technology</w:t>
      </w:r>
      <w:r w:rsidR="0025402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25402B" w:rsidRDefault="0025402B" w:rsidP="00574843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574843" w:rsidRPr="0025402B" w:rsidRDefault="0025402B" w:rsidP="00574843">
      <w:pPr>
        <w:spacing w:line="360" w:lineRule="auto"/>
        <w:rPr>
          <w:rFonts w:ascii="Times New Roman" w:hAnsi="Times New Roman" w:cs="Times New Roman" w:hint="eastAsia"/>
          <w:b/>
          <w:bCs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WORK EXPERIENCE</w:t>
      </w:r>
      <w:r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：</w:t>
      </w:r>
    </w:p>
    <w:p w:rsidR="006B4429" w:rsidRPr="0025402B" w:rsidRDefault="00574843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Jul</w:t>
      </w: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.</w:t>
      </w:r>
      <w:r w:rsidR="006B4429"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1983-Dec. </w:t>
      </w:r>
      <w:r w:rsidR="006B4429"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199</w:t>
      </w:r>
      <w:r w:rsidR="006B4429"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0</w:t>
      </w:r>
      <w:r w:rsidR="006B4429"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:</w:t>
      </w:r>
      <w:r w:rsidR="006B4429" w:rsidRPr="0025402B">
        <w:rPr>
          <w:rFonts w:ascii="Times New Roman" w:hAnsi="Times New Roman" w:cs="Times New Roman"/>
          <w:color w:val="000000" w:themeColor="text1"/>
          <w:sz w:val="24"/>
        </w:rPr>
        <w:t xml:space="preserve"> a</w:t>
      </w:r>
      <w:r w:rsidR="00542684" w:rsidRPr="0025402B">
        <w:rPr>
          <w:rFonts w:ascii="Times New Roman" w:hAnsi="Times New Roman" w:cs="Times New Roman"/>
          <w:color w:val="000000" w:themeColor="text1"/>
          <w:sz w:val="24"/>
        </w:rPr>
        <w:t xml:space="preserve">s a research </w:t>
      </w:r>
      <w:r w:rsidR="00542684" w:rsidRPr="0025402B">
        <w:rPr>
          <w:rFonts w:ascii="Times New Roman" w:hAnsi="Times New Roman" w:cs="Times New Roman" w:hint="eastAsia"/>
          <w:color w:val="000000" w:themeColor="text1"/>
          <w:sz w:val="24"/>
        </w:rPr>
        <w:t>a</w:t>
      </w:r>
      <w:r w:rsidR="00542684" w:rsidRPr="0025402B">
        <w:rPr>
          <w:rFonts w:ascii="Times New Roman" w:hAnsi="Times New Roman" w:cs="Times New Roman"/>
          <w:color w:val="000000" w:themeColor="text1"/>
          <w:sz w:val="24"/>
        </w:rPr>
        <w:t>s</w:t>
      </w:r>
      <w:r w:rsidR="00542684" w:rsidRPr="0025402B">
        <w:rPr>
          <w:rFonts w:ascii="Times New Roman" w:hAnsi="Times New Roman" w:cs="Times New Roman" w:hint="eastAsia"/>
          <w:color w:val="000000" w:themeColor="text1"/>
          <w:sz w:val="24"/>
        </w:rPr>
        <w:t>s</w:t>
      </w:r>
      <w:r w:rsidR="00542684" w:rsidRPr="0025402B">
        <w:rPr>
          <w:rFonts w:ascii="Times New Roman" w:hAnsi="Times New Roman" w:cs="Times New Roman"/>
          <w:color w:val="000000" w:themeColor="text1"/>
          <w:sz w:val="24"/>
        </w:rPr>
        <w:t>istant</w:t>
      </w:r>
      <w:r w:rsidR="006B4429" w:rsidRPr="0025402B">
        <w:rPr>
          <w:rFonts w:ascii="Times New Roman" w:hAnsi="Times New Roman" w:cs="Times New Roman"/>
          <w:color w:val="000000" w:themeColor="text1"/>
          <w:sz w:val="24"/>
        </w:rPr>
        <w:t xml:space="preserve"> in KIB-</w:t>
      </w:r>
      <w:proofErr w:type="gramStart"/>
      <w:r w:rsidR="006B4429" w:rsidRPr="0025402B">
        <w:rPr>
          <w:rFonts w:ascii="Times New Roman" w:hAnsi="Times New Roman" w:cs="Times New Roman"/>
          <w:color w:val="000000" w:themeColor="text1"/>
          <w:sz w:val="24"/>
        </w:rPr>
        <w:t>CAS ;</w:t>
      </w:r>
      <w:proofErr w:type="gramEnd"/>
    </w:p>
    <w:p w:rsidR="006B4429" w:rsidRPr="0025402B" w:rsidRDefault="006B4429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Dec.1992-Jun. 1995:</w:t>
      </w:r>
      <w:r w:rsidR="00542684" w:rsidRPr="0025402B">
        <w:rPr>
          <w:rFonts w:ascii="Times New Roman" w:hAnsi="Times New Roman" w:cs="Times New Roman"/>
          <w:color w:val="000000" w:themeColor="text1"/>
          <w:sz w:val="24"/>
        </w:rPr>
        <w:t xml:space="preserve"> as an associate researcher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in KIB-CAS;</w:t>
      </w:r>
    </w:p>
    <w:p w:rsidR="006B4429" w:rsidRPr="0025402B" w:rsidRDefault="006B4429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Jun</w:t>
      </w: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. </w:t>
      </w:r>
      <w:r w:rsidR="001F4EE7"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1995-Nov</w:t>
      </w:r>
      <w:r w:rsidR="001F4EE7"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.1997:</w:t>
      </w:r>
      <w:r w:rsidR="001F4EE7" w:rsidRPr="0025402B">
        <w:rPr>
          <w:rFonts w:ascii="Times New Roman" w:hAnsi="Times New Roman" w:cs="Times New Roman"/>
          <w:color w:val="000000" w:themeColor="text1"/>
          <w:sz w:val="24"/>
        </w:rPr>
        <w:t xml:space="preserve"> as a s</w:t>
      </w:r>
      <w:r w:rsidR="001F4EE7" w:rsidRPr="0025402B">
        <w:rPr>
          <w:rFonts w:ascii="Times New Roman" w:hAnsi="Times New Roman" w:cs="Times New Roman"/>
          <w:color w:val="000000" w:themeColor="text1"/>
          <w:sz w:val="24"/>
        </w:rPr>
        <w:t xml:space="preserve">enior </w:t>
      </w:r>
      <w:r w:rsidR="001F4EE7" w:rsidRPr="0025402B">
        <w:rPr>
          <w:rFonts w:ascii="Times New Roman" w:hAnsi="Times New Roman" w:cs="Times New Roman"/>
          <w:color w:val="000000" w:themeColor="text1"/>
          <w:sz w:val="24"/>
        </w:rPr>
        <w:t>r</w:t>
      </w:r>
      <w:r w:rsidR="001F4EE7" w:rsidRPr="0025402B">
        <w:rPr>
          <w:rFonts w:ascii="Times New Roman" w:hAnsi="Times New Roman" w:cs="Times New Roman"/>
          <w:color w:val="000000" w:themeColor="text1"/>
          <w:sz w:val="24"/>
        </w:rPr>
        <w:t xml:space="preserve">esearch </w:t>
      </w:r>
      <w:r w:rsidR="001F4EE7" w:rsidRPr="0025402B">
        <w:rPr>
          <w:rFonts w:ascii="Times New Roman" w:hAnsi="Times New Roman" w:cs="Times New Roman"/>
          <w:color w:val="000000" w:themeColor="text1"/>
          <w:sz w:val="24"/>
        </w:rPr>
        <w:t>a</w:t>
      </w:r>
      <w:r w:rsidR="001F4EE7" w:rsidRPr="0025402B">
        <w:rPr>
          <w:rFonts w:ascii="Times New Roman" w:hAnsi="Times New Roman" w:cs="Times New Roman"/>
          <w:color w:val="000000" w:themeColor="text1"/>
          <w:sz w:val="24"/>
        </w:rPr>
        <w:t>ssociate</w:t>
      </w:r>
      <w:r w:rsidR="001F4EE7" w:rsidRPr="0025402B">
        <w:rPr>
          <w:rFonts w:ascii="Times New Roman" w:hAnsi="Times New Roman" w:cs="Times New Roman"/>
          <w:color w:val="000000" w:themeColor="text1"/>
          <w:sz w:val="24"/>
        </w:rPr>
        <w:t xml:space="preserve"> in KIB-CAS</w:t>
      </w:r>
      <w:r w:rsidR="00394938" w:rsidRPr="0025402B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1F4EE7" w:rsidRDefault="001F4EE7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Nov.1997-:</w:t>
      </w: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ab/>
      </w:r>
      <w:r w:rsidRPr="0025402B">
        <w:rPr>
          <w:rFonts w:ascii="Times New Roman" w:hAnsi="Times New Roman" w:cs="Times New Roman"/>
          <w:color w:val="000000" w:themeColor="text1"/>
          <w:sz w:val="24"/>
        </w:rPr>
        <w:tab/>
      </w:r>
      <w:r w:rsidRPr="0025402B">
        <w:rPr>
          <w:rFonts w:ascii="Times New Roman" w:hAnsi="Times New Roman" w:cs="Times New Roman"/>
          <w:color w:val="000000" w:themeColor="text1"/>
          <w:sz w:val="24"/>
        </w:rPr>
        <w:tab/>
        <w:t xml:space="preserve">as a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senior research fellow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&amp; Professor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in KIB-CAS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&amp; UCAS</w:t>
      </w:r>
      <w:r w:rsidR="00394938" w:rsidRPr="0025402B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25402B" w:rsidRDefault="0025402B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Nov. 2023-:</w:t>
      </w: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as an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academician of the CAS Member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25402B" w:rsidRDefault="0025402B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lastRenderedPageBreak/>
        <w:t xml:space="preserve">Nov. 2024-: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as a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member of TWAS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25402B" w:rsidRPr="0025402B" w:rsidRDefault="0025402B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Nov. 2024-: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as a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Fellow of the Ecological Society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of China.</w:t>
      </w:r>
    </w:p>
    <w:p w:rsidR="00394938" w:rsidRPr="0025402B" w:rsidRDefault="00394938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Apr. 1999-Jul.1999: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Herbaria Harvard University USA as a visiting scholar;</w:t>
      </w:r>
    </w:p>
    <w:p w:rsidR="00394938" w:rsidRPr="0025402B" w:rsidRDefault="00394938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Jan. 2001-Jul. 2001: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25402B">
        <w:rPr>
          <w:rFonts w:ascii="Times New Roman" w:hAnsi="Times New Roman" w:cs="Times New Roman"/>
          <w:color w:val="000000" w:themeColor="text1"/>
          <w:sz w:val="24"/>
        </w:rPr>
        <w:t>Jordell</w:t>
      </w:r>
      <w:proofErr w:type="spell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Laboratory Royal Botanical</w:t>
      </w:r>
      <w:r w:rsidR="0025402B">
        <w:rPr>
          <w:rFonts w:ascii="Times New Roman" w:hAnsi="Times New Roman" w:cs="Times New Roman" w:hint="eastAsia"/>
          <w:color w:val="000000" w:themeColor="text1"/>
          <w:sz w:val="24"/>
        </w:rPr>
        <w:t xml:space="preserve"> Gar</w:t>
      </w:r>
      <w:r w:rsidR="0025402B">
        <w:rPr>
          <w:rFonts w:ascii="Times New Roman" w:hAnsi="Times New Roman" w:cs="Times New Roman"/>
          <w:color w:val="000000" w:themeColor="text1"/>
          <w:sz w:val="24"/>
        </w:rPr>
        <w:t xml:space="preserve">den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(Kew) as a visiting scholar;</w:t>
      </w:r>
    </w:p>
    <w:p w:rsidR="00394938" w:rsidRPr="0025402B" w:rsidRDefault="00394938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Mar. 2002-Aug. 2005: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Deputy President of Kunming Branch</w:t>
      </w:r>
      <w:r w:rsidR="00B45E45" w:rsidRPr="0025402B">
        <w:rPr>
          <w:rFonts w:ascii="Times New Roman" w:hAnsi="Times New Roman" w:cs="Times New Roman"/>
          <w:color w:val="000000" w:themeColor="text1"/>
          <w:sz w:val="24"/>
        </w:rPr>
        <w:t>- CAS;</w:t>
      </w:r>
    </w:p>
    <w:p w:rsidR="00B45E45" w:rsidRPr="0025402B" w:rsidRDefault="00B45E45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Aug.</w:t>
      </w:r>
      <w:r w:rsid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2005-Aug.</w:t>
      </w:r>
      <w:r w:rsid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2012: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Deputy Director of KIB-CAS;</w:t>
      </w:r>
    </w:p>
    <w:p w:rsidR="00B45E45" w:rsidRPr="0025402B" w:rsidRDefault="00B45E45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Aug.</w:t>
      </w:r>
      <w:r w:rsid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2012-Jul.</w:t>
      </w:r>
      <w:r w:rsid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2014: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Deputy President of Kunming Branch-CAS;</w:t>
      </w:r>
    </w:p>
    <w:p w:rsidR="00B45E45" w:rsidRPr="0025402B" w:rsidRDefault="00B45E45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Jul. 2014-Nov.2023: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Director of KIB-CAS.</w:t>
      </w:r>
    </w:p>
    <w:p w:rsidR="0025402B" w:rsidRDefault="0025402B" w:rsidP="0054268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EE2180" w:rsidRPr="0025402B" w:rsidRDefault="0025402B" w:rsidP="0054268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ACADEMIC POSITIONS: </w:t>
      </w:r>
    </w:p>
    <w:p w:rsidR="006B4429" w:rsidRPr="0025402B" w:rsidRDefault="00B45E45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Dec. 2014-: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President of Yunnan Botanical Society</w:t>
      </w:r>
      <w:r w:rsidR="0025402B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B45E45" w:rsidRPr="0025402B" w:rsidRDefault="00B45E45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Jul.</w:t>
      </w:r>
      <w:r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 xml:space="preserve"> 2018-</w:t>
      </w: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: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Vice-President of </w:t>
      </w:r>
      <w:proofErr w:type="spellStart"/>
      <w:r w:rsidRPr="0025402B">
        <w:rPr>
          <w:rFonts w:ascii="Times New Roman" w:hAnsi="Times New Roman" w:cs="Times New Roman"/>
          <w:color w:val="000000" w:themeColor="text1"/>
          <w:sz w:val="24"/>
        </w:rPr>
        <w:t>of</w:t>
      </w:r>
      <w:proofErr w:type="spell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the Botanical Society of China</w:t>
      </w:r>
      <w:r w:rsidR="0025402B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6B4429" w:rsidRPr="0025402B" w:rsidRDefault="00B45E45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Jul. 2006-Jul.2010: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Member of the Scientific Committee of the </w:t>
      </w:r>
      <w:proofErr w:type="spellStart"/>
      <w:r w:rsidRPr="0025402B">
        <w:rPr>
          <w:rFonts w:ascii="Times New Roman" w:hAnsi="Times New Roman" w:cs="Times New Roman"/>
          <w:color w:val="000000" w:themeColor="text1"/>
          <w:sz w:val="24"/>
        </w:rPr>
        <w:t>Diversitas</w:t>
      </w:r>
      <w:proofErr w:type="spell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Global Mountain Biodiversity Assessment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（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GMBA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）</w:t>
      </w:r>
      <w:r w:rsidR="0025402B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07740B" w:rsidRPr="0025402B" w:rsidRDefault="0007740B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Oct</w:t>
      </w: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. 2009-: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E2180" w:rsidRPr="0025402B">
        <w:rPr>
          <w:rFonts w:ascii="Times New Roman" w:hAnsi="Times New Roman" w:cs="Times New Roman"/>
          <w:color w:val="000000" w:themeColor="text1"/>
          <w:sz w:val="24"/>
        </w:rPr>
        <w:t>A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ssociate editor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, Flora of Pan-Himalaya</w:t>
      </w:r>
      <w:r w:rsidR="0025402B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07740B" w:rsidRPr="0025402B" w:rsidRDefault="0007740B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Jan. 2015-: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E2180" w:rsidRPr="0025402B">
        <w:rPr>
          <w:rFonts w:ascii="Times New Roman" w:hAnsi="Times New Roman" w:cs="Times New Roman"/>
          <w:color w:val="000000" w:themeColor="text1"/>
          <w:sz w:val="24"/>
        </w:rPr>
        <w:t>A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ssociate editor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, Botanical Journal of the Linnean Society</w:t>
      </w:r>
      <w:r w:rsidR="0025402B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07740B" w:rsidRPr="0025402B" w:rsidRDefault="0007740B" w:rsidP="00542684">
      <w:pPr>
        <w:spacing w:line="360" w:lineRule="auto"/>
        <w:rPr>
          <w:rFonts w:ascii="Times New Roman" w:hAnsi="Times New Roman" w:cs="Times New Roman" w:hint="eastAsia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Sept.2020-Sept.202: </w:t>
      </w:r>
      <w:r w:rsidR="00EE2180" w:rsidRPr="0025402B">
        <w:rPr>
          <w:rFonts w:ascii="Times New Roman" w:hAnsi="Times New Roman" w:cs="Times New Roman"/>
          <w:color w:val="000000" w:themeColor="text1"/>
          <w:sz w:val="24"/>
        </w:rPr>
        <w:t>A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ssociate editor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, Journal of Biogeography</w:t>
      </w:r>
      <w:r w:rsidR="0025402B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07740B" w:rsidRPr="0025402B" w:rsidRDefault="00EE2180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Feb. 2017-: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A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ssociate editor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, Frontiers in Ecology and Biogeography</w:t>
      </w:r>
      <w:r w:rsidR="0025402B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EE2180" w:rsidRPr="0025402B" w:rsidRDefault="00EE2180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Dec</w:t>
      </w: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. 2019-: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Associate editor, Plant Science Journal</w:t>
      </w:r>
      <w:r w:rsidR="0025402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25402B" w:rsidRDefault="0025402B" w:rsidP="0054268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6B4429" w:rsidRPr="0025402B" w:rsidRDefault="004E6DDB" w:rsidP="0054268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RESEARCH EXPERIENCE</w:t>
      </w:r>
      <w:r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：</w:t>
      </w:r>
    </w:p>
    <w:p w:rsidR="004E6DDB" w:rsidRPr="0025402B" w:rsidRDefault="00CF6B36" w:rsidP="0054268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Field Investigation &amp; </w:t>
      </w:r>
      <w:r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B</w:t>
      </w: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otanical Collection</w:t>
      </w:r>
    </w:p>
    <w:p w:rsidR="00CF6B36" w:rsidRPr="0025402B" w:rsidRDefault="00CF6B36" w:rsidP="005426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Since September 1983, I have 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b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een making botanical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collect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ion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and investigat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ion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in Yunnan, </w:t>
      </w:r>
      <w:proofErr w:type="spellStart"/>
      <w:r w:rsidRPr="0025402B">
        <w:rPr>
          <w:rFonts w:ascii="Times New Roman" w:hAnsi="Times New Roman" w:cs="Times New Roman"/>
          <w:color w:val="000000" w:themeColor="text1"/>
          <w:sz w:val="24"/>
        </w:rPr>
        <w:t>Hengduan</w:t>
      </w:r>
      <w:proofErr w:type="spell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Mountains, the 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Qinghai-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Tibetan Plateau (especially 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there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was an 8-month </w:t>
      </w:r>
      <w:r w:rsidR="00B05D95" w:rsidRPr="0025402B">
        <w:rPr>
          <w:rFonts w:ascii="Times New Roman" w:hAnsi="Times New Roman" w:cs="Times New Roman"/>
          <w:color w:val="000000" w:themeColor="text1"/>
          <w:sz w:val="24"/>
        </w:rPr>
        <w:t xml:space="preserve">survey and collection of plant diversity were conducted in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the </w:t>
      </w:r>
      <w:proofErr w:type="spellStart"/>
      <w:r w:rsidRPr="0025402B">
        <w:rPr>
          <w:rFonts w:ascii="Times New Roman" w:hAnsi="Times New Roman" w:cs="Times New Roman"/>
          <w:color w:val="000000" w:themeColor="text1"/>
          <w:sz w:val="24"/>
        </w:rPr>
        <w:t>the</w:t>
      </w:r>
      <w:proofErr w:type="spell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25402B">
        <w:rPr>
          <w:rFonts w:ascii="Times New Roman" w:hAnsi="Times New Roman" w:cs="Times New Roman"/>
          <w:color w:val="000000" w:themeColor="text1"/>
          <w:sz w:val="24"/>
        </w:rPr>
        <w:t>Yarlung</w:t>
      </w:r>
      <w:proofErr w:type="spell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25402B">
        <w:rPr>
          <w:rFonts w:ascii="Times New Roman" w:hAnsi="Times New Roman" w:cs="Times New Roman"/>
          <w:color w:val="000000" w:themeColor="text1"/>
          <w:sz w:val="24"/>
        </w:rPr>
        <w:t>Zangbo</w:t>
      </w:r>
      <w:proofErr w:type="spell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River in southern Xizang</w:t>
      </w:r>
      <w:r w:rsidR="00B05D95" w:rsidRPr="0025402B">
        <w:rPr>
          <w:rFonts w:ascii="Times New Roman" w:hAnsi="Times New Roman" w:cs="Times New Roman"/>
          <w:color w:val="000000" w:themeColor="text1"/>
          <w:sz w:val="24"/>
        </w:rPr>
        <w:t>, where was the only region in China without roads at that time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), Indo</w:t>
      </w:r>
      <w:r w:rsidR="00B05D95" w:rsidRPr="0025402B">
        <w:rPr>
          <w:rFonts w:ascii="Times New Roman" w:hAnsi="Times New Roman" w:cs="Times New Roman"/>
          <w:color w:val="000000" w:themeColor="text1"/>
          <w:sz w:val="24"/>
        </w:rPr>
        <w:t>-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China Peninsula, Central Asia and the Caucasus</w:t>
      </w:r>
      <w:r w:rsidR="0025402B">
        <w:rPr>
          <w:rFonts w:ascii="Times New Roman" w:hAnsi="Times New Roman" w:cs="Times New Roman"/>
          <w:color w:val="000000" w:themeColor="text1"/>
          <w:sz w:val="24"/>
        </w:rPr>
        <w:t xml:space="preserve"> and so on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. A total of </w:t>
      </w:r>
      <w:r w:rsidR="00B05D95" w:rsidRPr="0025402B">
        <w:rPr>
          <w:rFonts w:ascii="Times New Roman" w:hAnsi="Times New Roman" w:cs="Times New Roman"/>
          <w:color w:val="000000" w:themeColor="text1"/>
          <w:sz w:val="24"/>
        </w:rPr>
        <w:t xml:space="preserve">about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50000 </w:t>
      </w:r>
      <w:r w:rsidR="00B05D95" w:rsidRPr="0025402B">
        <w:rPr>
          <w:rFonts w:ascii="Times New Roman" w:hAnsi="Times New Roman" w:cs="Times New Roman"/>
          <w:color w:val="000000" w:themeColor="text1"/>
          <w:sz w:val="24"/>
        </w:rPr>
        <w:t xml:space="preserve">numbers </w:t>
      </w:r>
      <w:r w:rsidR="00B05D95" w:rsidRPr="0025402B">
        <w:rPr>
          <w:rFonts w:ascii="Times New Roman" w:hAnsi="Times New Roman" w:cs="Times New Roman"/>
          <w:color w:val="000000" w:themeColor="text1"/>
          <w:sz w:val="24"/>
        </w:rPr>
        <w:t>approximately 200</w:t>
      </w:r>
      <w:r w:rsidR="0025402B">
        <w:rPr>
          <w:rFonts w:ascii="Times New Roman" w:hAnsi="Times New Roman" w:cs="Times New Roman"/>
          <w:color w:val="000000" w:themeColor="text1"/>
          <w:sz w:val="24"/>
        </w:rPr>
        <w:t>,</w:t>
      </w:r>
      <w:r w:rsidR="00B05D95" w:rsidRPr="0025402B">
        <w:rPr>
          <w:rFonts w:ascii="Times New Roman" w:hAnsi="Times New Roman" w:cs="Times New Roman"/>
          <w:color w:val="000000" w:themeColor="text1"/>
          <w:sz w:val="24"/>
        </w:rPr>
        <w:t xml:space="preserve">000 </w:t>
      </w:r>
      <w:r w:rsidR="0025402B">
        <w:rPr>
          <w:rFonts w:ascii="Times New Roman" w:hAnsi="Times New Roman" w:cs="Times New Roman" w:hint="eastAsia"/>
          <w:color w:val="000000" w:themeColor="text1"/>
          <w:sz w:val="24"/>
        </w:rPr>
        <w:t>cop</w:t>
      </w:r>
      <w:r w:rsidR="0025402B">
        <w:rPr>
          <w:rFonts w:ascii="Times New Roman" w:hAnsi="Times New Roman" w:cs="Times New Roman"/>
          <w:color w:val="000000" w:themeColor="text1"/>
          <w:sz w:val="24"/>
        </w:rPr>
        <w:t>ie</w:t>
      </w:r>
      <w:r w:rsidR="00B05D95" w:rsidRPr="0025402B">
        <w:rPr>
          <w:rFonts w:ascii="Times New Roman" w:hAnsi="Times New Roman" w:cs="Times New Roman"/>
          <w:color w:val="000000" w:themeColor="text1"/>
          <w:sz w:val="24"/>
        </w:rPr>
        <w:t>s</w:t>
      </w:r>
      <w:r w:rsidR="00B05D95"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plant specimens were collected</w:t>
      </w:r>
      <w:r w:rsidR="00B05D95" w:rsidRPr="0025402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542684" w:rsidRPr="0025402B" w:rsidRDefault="00853A4E">
      <w:pPr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lastRenderedPageBreak/>
        <w:t xml:space="preserve">Selected </w:t>
      </w:r>
      <w:r w:rsidR="00B93773"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 xml:space="preserve">Important </w:t>
      </w:r>
      <w:r w:rsidR="00B93773"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R</w:t>
      </w:r>
      <w:r w:rsidR="00B93773"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esearch </w:t>
      </w:r>
      <w:r w:rsidR="0025402B">
        <w:rPr>
          <w:rFonts w:ascii="Times New Roman" w:hAnsi="Times New Roman" w:cs="Times New Roman"/>
          <w:b/>
          <w:bCs/>
          <w:color w:val="000000" w:themeColor="text1"/>
          <w:sz w:val="24"/>
        </w:rPr>
        <w:t>P</w:t>
      </w:r>
      <w:r w:rsidR="00B93773"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roject</w:t>
      </w:r>
      <w:r w:rsidR="00B93773"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 xml:space="preserve"> </w:t>
      </w:r>
      <w:r w:rsidR="00B93773"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or </w:t>
      </w:r>
      <w:r w:rsidR="0025402B">
        <w:rPr>
          <w:rFonts w:ascii="Times New Roman" w:hAnsi="Times New Roman" w:cs="Times New Roman"/>
          <w:b/>
          <w:bCs/>
          <w:color w:val="000000" w:themeColor="text1"/>
          <w:sz w:val="24"/>
        </w:rPr>
        <w:t>G</w:t>
      </w:r>
      <w:r w:rsidR="00B93773"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rants</w:t>
      </w:r>
      <w:r w:rsidR="00B93773" w:rsidRPr="0025402B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：</w:t>
      </w:r>
    </w:p>
    <w:p w:rsidR="004B67B7" w:rsidRPr="0025402B" w:rsidRDefault="004B67B7" w:rsidP="00B9377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>National Outstanding Youth Fund Project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of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the National Natural Science Foundation of China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(NSFC) “Floristic Geography” (2,000,000RMB, </w:t>
      </w:r>
      <w:r w:rsidR="00791176" w:rsidRPr="0025402B">
        <w:rPr>
          <w:rFonts w:ascii="Times New Roman" w:hAnsi="Times New Roman" w:cs="Times New Roman"/>
          <w:color w:val="000000" w:themeColor="text1"/>
          <w:sz w:val="24"/>
        </w:rPr>
        <w:t xml:space="preserve">grant no. </w:t>
      </w:r>
      <w:r w:rsidR="00791176" w:rsidRPr="0025402B">
        <w:rPr>
          <w:rFonts w:ascii="Times New Roman" w:eastAsia="长城楷体" w:hAnsi="宋体" w:cs="Times New Roman" w:hint="eastAsia"/>
          <w:color w:val="000000" w:themeColor="text1"/>
          <w:sz w:val="24"/>
        </w:rPr>
        <w:t>30625004</w:t>
      </w:r>
      <w:r w:rsidR="00791176" w:rsidRPr="0025402B">
        <w:rPr>
          <w:rFonts w:ascii="Times New Roman" w:eastAsia="长城楷体" w:hAnsi="宋体" w:cs="Times New Roman"/>
          <w:color w:val="000000" w:themeColor="text1"/>
          <w:sz w:val="24"/>
        </w:rPr>
        <w:t xml:space="preserve">,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01.2007-12.2011)</w:t>
      </w:r>
      <w:r w:rsidR="003B47F6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4B67B7" w:rsidRPr="0025402B" w:rsidRDefault="004B67B7" w:rsidP="00B9377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>Major Project of N</w:t>
      </w:r>
      <w:r w:rsidR="00791176" w:rsidRPr="0025402B">
        <w:rPr>
          <w:rFonts w:ascii="Times New Roman" w:hAnsi="Times New Roman" w:cs="Times New Roman"/>
          <w:color w:val="000000" w:themeColor="text1"/>
          <w:sz w:val="24"/>
        </w:rPr>
        <w:t>SFC</w:t>
      </w:r>
      <w:r w:rsidR="003B47F6">
        <w:rPr>
          <w:rFonts w:ascii="Times New Roman" w:hAnsi="Times New Roman" w:cs="Times New Roman"/>
          <w:color w:val="000000" w:themeColor="text1"/>
          <w:sz w:val="24"/>
        </w:rPr>
        <w:t xml:space="preserve"> “</w:t>
      </w:r>
      <w:r w:rsidR="00791176" w:rsidRPr="0025402B">
        <w:rPr>
          <w:rFonts w:ascii="Times New Roman" w:hAnsi="Times New Roman" w:cs="Times New Roman"/>
          <w:color w:val="000000" w:themeColor="text1"/>
          <w:sz w:val="24"/>
        </w:rPr>
        <w:t xml:space="preserve">The complexity and formation mechanism of the </w:t>
      </w:r>
      <w:r w:rsidR="00791176" w:rsidRPr="0025402B">
        <w:rPr>
          <w:rFonts w:ascii="Times New Roman" w:hAnsi="Times New Roman" w:cs="Times New Roman"/>
          <w:color w:val="000000" w:themeColor="text1"/>
          <w:sz w:val="24"/>
        </w:rPr>
        <w:t>Sino-</w:t>
      </w:r>
      <w:proofErr w:type="spellStart"/>
      <w:r w:rsidR="00791176" w:rsidRPr="0025402B">
        <w:rPr>
          <w:rFonts w:ascii="Times New Roman" w:hAnsi="Times New Roman" w:cs="Times New Roman"/>
          <w:color w:val="000000" w:themeColor="text1"/>
          <w:sz w:val="24"/>
        </w:rPr>
        <w:t>himalayan</w:t>
      </w:r>
      <w:proofErr w:type="spellEnd"/>
      <w:r w:rsidR="00791176" w:rsidRPr="0025402B">
        <w:rPr>
          <w:rFonts w:ascii="Times New Roman" w:hAnsi="Times New Roman" w:cs="Times New Roman"/>
          <w:color w:val="000000" w:themeColor="text1"/>
          <w:sz w:val="24"/>
        </w:rPr>
        <w:t xml:space="preserve"> floristic elements” (13,200,000RMB, grant no.</w:t>
      </w:r>
      <w:r w:rsidR="00791176" w:rsidRPr="0025402B">
        <w:rPr>
          <w:rFonts w:ascii="Times New Roman" w:eastAsia="长城楷体" w:hAnsi="宋体" w:cs="Times New Roman" w:hint="eastAsia"/>
          <w:color w:val="000000" w:themeColor="text1"/>
          <w:sz w:val="24"/>
        </w:rPr>
        <w:t xml:space="preserve"> </w:t>
      </w:r>
      <w:r w:rsidR="00791176" w:rsidRPr="0025402B">
        <w:rPr>
          <w:rFonts w:ascii="Times New Roman" w:eastAsia="长城楷体" w:hAnsi="宋体" w:cs="Times New Roman" w:hint="eastAsia"/>
          <w:color w:val="000000" w:themeColor="text1"/>
          <w:sz w:val="24"/>
        </w:rPr>
        <w:t>31590823</w:t>
      </w:r>
      <w:r w:rsidR="00791176" w:rsidRPr="0025402B">
        <w:rPr>
          <w:rFonts w:ascii="Times New Roman" w:eastAsia="长城楷体" w:hAnsi="宋体" w:cs="Times New Roman"/>
          <w:color w:val="000000" w:themeColor="text1"/>
          <w:sz w:val="24"/>
        </w:rPr>
        <w:t>, 01.</w:t>
      </w:r>
      <w:r w:rsidR="00791176" w:rsidRPr="0025402B">
        <w:rPr>
          <w:rFonts w:ascii="Times New Roman" w:eastAsia="长城楷体" w:hAnsi="宋体" w:cs="Times New Roman"/>
          <w:color w:val="000000" w:themeColor="text1"/>
          <w:sz w:val="24"/>
        </w:rPr>
        <w:t>2016-</w:t>
      </w:r>
      <w:r w:rsidR="00791176" w:rsidRPr="0025402B">
        <w:rPr>
          <w:rFonts w:ascii="Times New Roman" w:eastAsia="长城楷体" w:hAnsi="宋体" w:cs="Times New Roman"/>
          <w:color w:val="000000" w:themeColor="text1"/>
          <w:sz w:val="24"/>
        </w:rPr>
        <w:t>12.</w:t>
      </w:r>
      <w:r w:rsidR="00791176" w:rsidRPr="0025402B">
        <w:rPr>
          <w:rFonts w:ascii="Times New Roman" w:eastAsia="长城楷体" w:hAnsi="宋体" w:cs="Times New Roman"/>
          <w:color w:val="000000" w:themeColor="text1"/>
          <w:sz w:val="24"/>
        </w:rPr>
        <w:t>2020</w:t>
      </w:r>
      <w:r w:rsidR="00791176" w:rsidRPr="0025402B">
        <w:rPr>
          <w:rFonts w:ascii="Times New Roman" w:eastAsia="长城楷体" w:hAnsi="宋体" w:cs="Times New Roman"/>
          <w:color w:val="000000" w:themeColor="text1"/>
          <w:sz w:val="24"/>
        </w:rPr>
        <w:t>)</w:t>
      </w:r>
      <w:r w:rsidR="003B47F6">
        <w:rPr>
          <w:rFonts w:ascii="Times New Roman" w:eastAsia="长城楷体" w:hAnsi="宋体" w:cs="Times New Roman"/>
          <w:color w:val="000000" w:themeColor="text1"/>
          <w:sz w:val="24"/>
        </w:rPr>
        <w:t>;</w:t>
      </w:r>
    </w:p>
    <w:p w:rsidR="00853A4E" w:rsidRPr="0025402B" w:rsidRDefault="00853A4E" w:rsidP="00B9377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NSFC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Key Project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“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Evolutionary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A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daptation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M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echanism of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Periglacial P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lant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D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iversity</w:t>
      </w:r>
      <w:r w:rsidR="003B47F6">
        <w:rPr>
          <w:rFonts w:ascii="Times New Roman" w:hAnsi="Times New Roman" w:cs="Times New Roman"/>
          <w:color w:val="000000" w:themeColor="text1"/>
          <w:sz w:val="24"/>
        </w:rPr>
        <w:t xml:space="preserve"> and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I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ts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R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esponse to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G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lobal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C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hange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(1,700,000RMB, grant no.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40930209,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01-2010-12.2013)</w:t>
      </w:r>
      <w:r w:rsidR="003B47F6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791176" w:rsidRPr="0025402B" w:rsidRDefault="00791176" w:rsidP="00B9377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NSFC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Key Project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“Research on the Origin and Evolutionary Mechanisms of Plant Diversity in Special 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Env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iro</w:t>
      </w:r>
      <w:r w:rsidR="00853A4E" w:rsidRPr="0025402B">
        <w:rPr>
          <w:rFonts w:ascii="Times New Roman" w:hAnsi="Times New Roman" w:cs="Times New Roman" w:hint="eastAsia"/>
          <w:color w:val="000000" w:themeColor="text1"/>
          <w:sz w:val="24"/>
        </w:rPr>
        <w:t>n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ment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of the Qinghai</w:t>
      </w:r>
      <w:r w:rsidR="00853A4E" w:rsidRPr="0025402B">
        <w:rPr>
          <w:rFonts w:ascii="Times New Roman" w:hAnsi="Times New Roman" w:cs="Times New Roman"/>
          <w:color w:val="000000" w:themeColor="text1"/>
          <w:sz w:val="24"/>
        </w:rPr>
        <w:t>-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Tibet Plateau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” (900,000RMB, grant no. 40930209, 01.2004-12.2006)</w:t>
      </w:r>
      <w:r w:rsidR="003B47F6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853A4E" w:rsidRPr="0025402B" w:rsidRDefault="00853A4E" w:rsidP="00B9377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NSFC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Major International Cooperation Project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“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Research on the Origin and Evolution of Plant Diversity in the </w:t>
      </w:r>
      <w:proofErr w:type="spellStart"/>
      <w:r w:rsidRPr="0025402B">
        <w:rPr>
          <w:rFonts w:ascii="Times New Roman" w:hAnsi="Times New Roman" w:cs="Times New Roman"/>
          <w:color w:val="000000" w:themeColor="text1"/>
          <w:sz w:val="24"/>
        </w:rPr>
        <w:t>Hengduan</w:t>
      </w:r>
      <w:proofErr w:type="spell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Mountains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” (with Herbaria of Harvard University</w:t>
      </w:r>
      <w:r w:rsidR="003B47F6">
        <w:rPr>
          <w:rFonts w:ascii="Times New Roman" w:hAnsi="Times New Roman" w:cs="Times New Roman"/>
          <w:color w:val="000000" w:themeColor="text1"/>
          <w:sz w:val="24"/>
        </w:rPr>
        <w:t xml:space="preserve"> USA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, 600,000RMB, grant no.</w:t>
      </w:r>
      <w:r w:rsidRPr="0025402B">
        <w:rPr>
          <w:rFonts w:ascii="Times New Roman" w:eastAsia="长城楷体" w:hAnsi="宋体" w:cs="Times New Roman"/>
          <w:color w:val="000000" w:themeColor="text1"/>
          <w:sz w:val="24"/>
        </w:rPr>
        <w:t xml:space="preserve"> </w:t>
      </w:r>
      <w:r w:rsidRPr="0025402B">
        <w:rPr>
          <w:rFonts w:ascii="Times New Roman" w:eastAsia="长城楷体" w:hAnsi="宋体" w:cs="Times New Roman"/>
          <w:color w:val="000000" w:themeColor="text1"/>
          <w:sz w:val="24"/>
        </w:rPr>
        <w:t>30420120049</w:t>
      </w:r>
      <w:r w:rsidRPr="0025402B">
        <w:rPr>
          <w:rFonts w:ascii="Times New Roman" w:eastAsia="长城楷体" w:hAnsi="宋体" w:cs="Times New Roman"/>
          <w:color w:val="000000" w:themeColor="text1"/>
          <w:sz w:val="24"/>
        </w:rPr>
        <w:t>, 01.2004-12.2006)</w:t>
      </w:r>
      <w:r w:rsidR="003B47F6">
        <w:rPr>
          <w:rFonts w:ascii="Times New Roman" w:eastAsia="长城楷体" w:hAnsi="宋体" w:cs="Times New Roman"/>
          <w:color w:val="000000" w:themeColor="text1"/>
          <w:sz w:val="24"/>
        </w:rPr>
        <w:t>;</w:t>
      </w:r>
    </w:p>
    <w:p w:rsidR="00853A4E" w:rsidRPr="0025402B" w:rsidRDefault="00853A4E" w:rsidP="00B9377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>NSFC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International (Regional) Cooperation and Exchange Project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“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Study on the Relationship and Evolutionary Mechanism of Seed Plant</w:t>
      </w:r>
      <w:r w:rsidR="003B47F6">
        <w:rPr>
          <w:rFonts w:ascii="Times New Roman" w:hAnsi="Times New Roman" w:cs="Times New Roman"/>
          <w:color w:val="000000" w:themeColor="text1"/>
          <w:sz w:val="24"/>
        </w:rPr>
        <w:t>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between Eastern Himalayas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-</w:t>
      </w:r>
      <w:proofErr w:type="spellStart"/>
      <w:r w:rsidRPr="0025402B">
        <w:rPr>
          <w:rFonts w:ascii="Times New Roman" w:hAnsi="Times New Roman" w:cs="Times New Roman"/>
          <w:color w:val="000000" w:themeColor="text1"/>
          <w:sz w:val="24"/>
        </w:rPr>
        <w:t>Hengduan</w:t>
      </w:r>
      <w:proofErr w:type="spell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Mountains and Taiwan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”</w:t>
      </w:r>
      <w:r w:rsidR="003B47F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243F0" w:rsidRPr="0025402B">
        <w:rPr>
          <w:rFonts w:ascii="Times New Roman" w:hAnsi="Times New Roman" w:cs="Times New Roman"/>
          <w:color w:val="000000" w:themeColor="text1"/>
          <w:sz w:val="24"/>
        </w:rPr>
        <w:t>(</w:t>
      </w:r>
      <w:r w:rsidR="00A243F0" w:rsidRPr="0025402B">
        <w:rPr>
          <w:rFonts w:ascii="Times New Roman" w:hAnsi="Times New Roman" w:cs="Times New Roman"/>
          <w:color w:val="000000" w:themeColor="text1"/>
          <w:sz w:val="24"/>
        </w:rPr>
        <w:t xml:space="preserve">Collaboration with the Biodiversity Research Center of the Academia </w:t>
      </w:r>
      <w:proofErr w:type="spellStart"/>
      <w:r w:rsidR="00A243F0" w:rsidRPr="0025402B">
        <w:rPr>
          <w:rFonts w:ascii="Times New Roman" w:hAnsi="Times New Roman" w:cs="Times New Roman"/>
          <w:color w:val="000000" w:themeColor="text1"/>
          <w:sz w:val="24"/>
        </w:rPr>
        <w:t>Sinica</w:t>
      </w:r>
      <w:proofErr w:type="spellEnd"/>
      <w:r w:rsidR="00A243F0" w:rsidRPr="0025402B">
        <w:rPr>
          <w:rFonts w:ascii="Times New Roman" w:hAnsi="Times New Roman" w:cs="Times New Roman"/>
          <w:color w:val="000000" w:themeColor="text1"/>
          <w:sz w:val="24"/>
        </w:rPr>
        <w:t xml:space="preserve"> in Taiwan</w:t>
      </w:r>
      <w:r w:rsidR="00A243F0" w:rsidRPr="0025402B">
        <w:rPr>
          <w:rFonts w:ascii="Times New Roman" w:hAnsi="Times New Roman" w:cs="Times New Roman"/>
          <w:color w:val="000000" w:themeColor="text1"/>
          <w:sz w:val="24"/>
        </w:rPr>
        <w:t>, 90,000RMB, grant no.</w:t>
      </w:r>
      <w:r w:rsidR="00A243F0" w:rsidRPr="0025402B">
        <w:rPr>
          <w:rFonts w:ascii="Times New Roman" w:eastAsia="长城楷体" w:hAnsi="宋体" w:cs="Times New Roman" w:hint="eastAsia"/>
          <w:color w:val="000000" w:themeColor="text1"/>
          <w:sz w:val="24"/>
        </w:rPr>
        <w:t xml:space="preserve"> </w:t>
      </w:r>
      <w:r w:rsidR="00A243F0" w:rsidRPr="0025402B">
        <w:rPr>
          <w:rFonts w:ascii="Times New Roman" w:eastAsia="长城楷体" w:hAnsi="宋体" w:cs="Times New Roman" w:hint="eastAsia"/>
          <w:color w:val="000000" w:themeColor="text1"/>
          <w:sz w:val="24"/>
        </w:rPr>
        <w:t>3</w:t>
      </w:r>
      <w:r w:rsidR="00A243F0" w:rsidRPr="0025402B">
        <w:rPr>
          <w:rFonts w:ascii="Times New Roman" w:eastAsia="长城楷体" w:hAnsi="宋体" w:cs="Times New Roman"/>
          <w:color w:val="000000" w:themeColor="text1"/>
          <w:sz w:val="24"/>
        </w:rPr>
        <w:t>1061160184</w:t>
      </w:r>
      <w:r w:rsidR="00A243F0" w:rsidRPr="0025402B">
        <w:rPr>
          <w:rFonts w:ascii="Times New Roman" w:eastAsia="长城楷体" w:hAnsi="宋体" w:cs="Times New Roman"/>
          <w:color w:val="000000" w:themeColor="text1"/>
          <w:sz w:val="24"/>
        </w:rPr>
        <w:t>, 01.2010-06-2013);</w:t>
      </w:r>
    </w:p>
    <w:p w:rsidR="004B67B7" w:rsidRPr="0025402B" w:rsidRDefault="004B67B7" w:rsidP="00B9377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NSFC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grant: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Research on the Formation and Distribution Patterns of Some Himalayan Components in China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(110,000RMB, </w:t>
      </w:r>
      <w:r w:rsidR="00791176" w:rsidRPr="0025402B">
        <w:rPr>
          <w:rFonts w:ascii="Times New Roman" w:hAnsi="Times New Roman" w:cs="Times New Roman"/>
          <w:color w:val="000000" w:themeColor="text1"/>
          <w:sz w:val="24"/>
        </w:rPr>
        <w:t xml:space="preserve">grant no.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39770065, 01.1999-12. 2002)</w:t>
      </w:r>
      <w:r w:rsidR="003B47F6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4B67B7" w:rsidRPr="0025402B" w:rsidRDefault="004B67B7" w:rsidP="00B9377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>NSFC grant:</w:t>
      </w:r>
      <w:r w:rsidRPr="0025402B">
        <w:rPr>
          <w:color w:val="000000" w:themeColor="text1"/>
        </w:rPr>
        <w:t xml:space="preserve">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Research on the Origin and Differentiation of Characteristic Components in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Alpine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Flora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(400,000RMB, 01.2022-12.2005)</w:t>
      </w:r>
      <w:r w:rsidR="003B47F6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4B67B7" w:rsidRPr="0025402B" w:rsidRDefault="004B67B7" w:rsidP="00B9377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>NSFC grant:</w:t>
      </w:r>
      <w:r w:rsidRPr="0025402B">
        <w:rPr>
          <w:color w:val="000000" w:themeColor="text1"/>
        </w:rPr>
        <w:t xml:space="preserve">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Biogeographic Study on the Important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Floristic Elements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of </w:t>
      </w:r>
      <w:proofErr w:type="spellStart"/>
      <w:r w:rsidRPr="0025402B">
        <w:rPr>
          <w:rFonts w:ascii="Times New Roman" w:hAnsi="Times New Roman" w:cs="Times New Roman"/>
          <w:color w:val="000000" w:themeColor="text1"/>
          <w:sz w:val="24"/>
        </w:rPr>
        <w:t>Hengduan</w:t>
      </w:r>
      <w:proofErr w:type="spell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Mountains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(400,000RMB, 01.2007-12.2010)</w:t>
      </w:r>
      <w:r w:rsidR="003B47F6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A243F0" w:rsidRPr="0025402B" w:rsidRDefault="00A243F0" w:rsidP="00A243F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>The sub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-top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ic "Study on the Flora of the </w:t>
      </w:r>
      <w:proofErr w:type="spellStart"/>
      <w:r w:rsidRPr="0025402B">
        <w:rPr>
          <w:rFonts w:ascii="Times New Roman" w:hAnsi="Times New Roman" w:cs="Times New Roman"/>
          <w:color w:val="000000" w:themeColor="text1"/>
          <w:sz w:val="24"/>
        </w:rPr>
        <w:t>the</w:t>
      </w:r>
      <w:proofErr w:type="spell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25402B">
        <w:rPr>
          <w:rFonts w:ascii="Times New Roman" w:hAnsi="Times New Roman" w:cs="Times New Roman"/>
          <w:color w:val="000000" w:themeColor="text1"/>
          <w:sz w:val="24"/>
        </w:rPr>
        <w:t>Yarlung</w:t>
      </w:r>
      <w:proofErr w:type="spell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25402B">
        <w:rPr>
          <w:rFonts w:ascii="Times New Roman" w:hAnsi="Times New Roman" w:cs="Times New Roman"/>
          <w:color w:val="000000" w:themeColor="text1"/>
          <w:sz w:val="24"/>
        </w:rPr>
        <w:t>Zangbo</w:t>
      </w:r>
      <w:proofErr w:type="spell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River Valley in Xizang”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of the major project of 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NSFC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"Research on the Flora of Seed Plants in China"(180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，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000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 xml:space="preserve"> RMB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, 1991.3-1996.12)</w:t>
      </w:r>
      <w:r w:rsidR="003B47F6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4B67B7" w:rsidRPr="0025402B" w:rsidRDefault="00A243F0" w:rsidP="00B9377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>Key Project of Yunnan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-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NSFC Joint Fund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“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Research on the Origin, Evolution, and Distribution Pattern Formation of Temperate Forest Flora in </w:t>
      </w:r>
      <w:proofErr w:type="spellStart"/>
      <w:r w:rsidRPr="0025402B">
        <w:rPr>
          <w:rFonts w:ascii="Times New Roman" w:hAnsi="Times New Roman" w:cs="Times New Roman"/>
          <w:color w:val="000000" w:themeColor="text1"/>
          <w:sz w:val="24"/>
        </w:rPr>
        <w:t>Hengduan</w:t>
      </w:r>
      <w:proofErr w:type="spell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Mountains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” (2,200,000RMB, grant no. </w:t>
      </w:r>
      <w:r w:rsidRPr="0025402B">
        <w:rPr>
          <w:rFonts w:ascii="Times New Roman" w:eastAsia="长城楷体" w:hAnsi="宋体" w:cs="Times New Roman"/>
          <w:color w:val="000000" w:themeColor="text1"/>
          <w:sz w:val="24"/>
        </w:rPr>
        <w:t>U1136601</w:t>
      </w:r>
      <w:r w:rsidRPr="0025402B">
        <w:rPr>
          <w:rFonts w:ascii="Times New Roman" w:eastAsia="长城楷体" w:hAnsi="宋体" w:cs="Times New Roman"/>
          <w:color w:val="000000" w:themeColor="text1"/>
          <w:sz w:val="24"/>
        </w:rPr>
        <w:t>, 01.2012-12.2015)</w:t>
      </w:r>
      <w:r w:rsidR="003B47F6">
        <w:rPr>
          <w:rFonts w:ascii="Times New Roman" w:eastAsia="长城楷体" w:hAnsi="宋体" w:cs="Times New Roman"/>
          <w:color w:val="000000" w:themeColor="text1"/>
          <w:sz w:val="24"/>
        </w:rPr>
        <w:t>;</w:t>
      </w:r>
    </w:p>
    <w:p w:rsidR="00A243F0" w:rsidRPr="0025402B" w:rsidRDefault="00A243F0" w:rsidP="00A243F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>Key Project of Yunnan-NSFC Joint Fund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“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Origin,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E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volution, and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patial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P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attern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F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ormation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M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echanism of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P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lant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D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iversity in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outhwestern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M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ountain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of China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” (2,170,000RMB, grant no. </w:t>
      </w:r>
      <w:r w:rsidRPr="0025402B">
        <w:rPr>
          <w:rFonts w:ascii="Times New Roman" w:eastAsia="长城楷体" w:hAnsi="宋体" w:cs="Times New Roman" w:hint="eastAsia"/>
          <w:color w:val="000000" w:themeColor="text1"/>
          <w:sz w:val="24"/>
        </w:rPr>
        <w:t>U1802232</w:t>
      </w:r>
      <w:r w:rsidRPr="0025402B">
        <w:rPr>
          <w:rFonts w:ascii="Times New Roman" w:eastAsia="长城楷体" w:hAnsi="宋体" w:cs="Times New Roman"/>
          <w:color w:val="000000" w:themeColor="text1"/>
          <w:sz w:val="24"/>
        </w:rPr>
        <w:t>, 01.2019-12.2022)</w:t>
      </w:r>
      <w:r w:rsidR="003B47F6">
        <w:rPr>
          <w:rFonts w:ascii="Times New Roman" w:eastAsia="长城楷体" w:hAnsi="宋体" w:cs="Times New Roman"/>
          <w:color w:val="000000" w:themeColor="text1"/>
          <w:sz w:val="24"/>
        </w:rPr>
        <w:t>;</w:t>
      </w:r>
    </w:p>
    <w:p w:rsidR="00B93773" w:rsidRPr="0025402B" w:rsidRDefault="00A243F0" w:rsidP="00A243F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Key Project of Yunnan-NSFC Joint Fund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“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Formation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of Plant Diversity Patterns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and Its Protection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in Extreme Environments of Southwest Mountain River Valleys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” (2,600,000RMB, grant no. </w:t>
      </w:r>
      <w:r w:rsidRPr="0025402B">
        <w:rPr>
          <w:rFonts w:ascii="Times New Roman" w:eastAsia="长城楷体" w:hAnsi="宋体" w:hint="eastAsia"/>
          <w:color w:val="000000" w:themeColor="text1"/>
          <w:sz w:val="24"/>
        </w:rPr>
        <w:t>U23A2049</w:t>
      </w:r>
      <w:r w:rsidRPr="0025402B">
        <w:rPr>
          <w:rFonts w:ascii="Times New Roman" w:eastAsia="长城楷体" w:hAnsi="宋体"/>
          <w:color w:val="000000" w:themeColor="text1"/>
          <w:sz w:val="24"/>
        </w:rPr>
        <w:t>, 01.2024-12.2017)</w:t>
      </w:r>
      <w:r w:rsidR="003B47F6">
        <w:rPr>
          <w:rFonts w:ascii="Times New Roman" w:eastAsia="长城楷体" w:hAnsi="宋体"/>
          <w:color w:val="000000" w:themeColor="text1"/>
          <w:sz w:val="24"/>
        </w:rPr>
        <w:t>;</w:t>
      </w:r>
    </w:p>
    <w:p w:rsidR="00B169E9" w:rsidRPr="0025402B" w:rsidRDefault="00B169E9" w:rsidP="00A243F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Spe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ci</w:t>
      </w:r>
      <w:r w:rsidR="003B47F6">
        <w:rPr>
          <w:rFonts w:ascii="Times New Roman" w:hAnsi="Times New Roman" w:cs="Times New Roman"/>
          <w:color w:val="000000" w:themeColor="text1"/>
          <w:sz w:val="24"/>
        </w:rPr>
        <w:t>a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l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Key Project of Basic Work of the Ministry of Science and Technology of China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(MSTC) “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Investigation and Conservation of Wild Germplasm Resources in Special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Environment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of Qinghai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-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Tibet Plateau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” (15,000,000RMB, grant no.</w:t>
      </w:r>
      <w:bookmarkStart w:id="0" w:name="OLE_LINK87"/>
      <w:bookmarkStart w:id="1" w:name="OLE_LINK88"/>
      <w:r w:rsidRPr="0025402B">
        <w:rPr>
          <w:rFonts w:ascii="Times New Roman" w:eastAsia="长城楷体" w:hAnsi="宋体" w:cs="Times New Roman" w:hint="eastAsia"/>
          <w:color w:val="000000" w:themeColor="text1"/>
          <w:sz w:val="24"/>
        </w:rPr>
        <w:t xml:space="preserve"> </w:t>
      </w:r>
      <w:r w:rsidRPr="0025402B">
        <w:rPr>
          <w:rFonts w:ascii="Times New Roman" w:eastAsia="长城楷体" w:hAnsi="宋体" w:cs="Times New Roman" w:hint="eastAsia"/>
          <w:color w:val="000000" w:themeColor="text1"/>
          <w:sz w:val="24"/>
        </w:rPr>
        <w:t>2017YFC0505200</w:t>
      </w:r>
      <w:bookmarkEnd w:id="0"/>
      <w:bookmarkEnd w:id="1"/>
      <w:r w:rsidRPr="0025402B">
        <w:rPr>
          <w:rFonts w:ascii="Times New Roman" w:eastAsia="长城楷体" w:hAnsi="宋体" w:cs="Times New Roman"/>
          <w:color w:val="000000" w:themeColor="text1"/>
          <w:sz w:val="24"/>
        </w:rPr>
        <w:t>, 09.20107-12.2012)</w:t>
      </w:r>
      <w:r w:rsidR="003B47F6">
        <w:rPr>
          <w:rFonts w:ascii="Times New Roman" w:eastAsia="长城楷体" w:hAnsi="宋体" w:cs="Times New Roman"/>
          <w:color w:val="000000" w:themeColor="text1"/>
          <w:sz w:val="24"/>
        </w:rPr>
        <w:t>;</w:t>
      </w:r>
    </w:p>
    <w:p w:rsidR="00B169E9" w:rsidRPr="0025402B" w:rsidRDefault="00B169E9" w:rsidP="00A243F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>National Key Research and Development Program Ecological Special Project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“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Biodiversity Conservation and Restoration Technologies in Southwest High Mountain Canyon Areas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” (19,550,000RMB, grant no. </w:t>
      </w:r>
      <w:r w:rsidRPr="0025402B">
        <w:rPr>
          <w:rFonts w:ascii="Times New Roman" w:eastAsia="长城楷体" w:hAnsi="宋体" w:cs="Times New Roman" w:hint="eastAsia"/>
          <w:color w:val="000000" w:themeColor="text1"/>
          <w:sz w:val="24"/>
        </w:rPr>
        <w:t>2017YFC0505200</w:t>
      </w:r>
      <w:r w:rsidRPr="0025402B">
        <w:rPr>
          <w:rFonts w:ascii="Times New Roman" w:eastAsia="长城楷体" w:hAnsi="宋体" w:cs="Times New Roman"/>
          <w:color w:val="000000" w:themeColor="text1"/>
          <w:sz w:val="24"/>
        </w:rPr>
        <w:t>, 09.2017-12.2020)</w:t>
      </w:r>
      <w:r w:rsidR="003B47F6">
        <w:rPr>
          <w:rFonts w:ascii="Times New Roman" w:eastAsia="长城楷体" w:hAnsi="宋体" w:cs="Times New Roman"/>
          <w:color w:val="000000" w:themeColor="text1"/>
          <w:sz w:val="24"/>
        </w:rPr>
        <w:t>;</w:t>
      </w:r>
    </w:p>
    <w:p w:rsidR="00B169E9" w:rsidRPr="0025402B" w:rsidRDefault="00B169E9" w:rsidP="00A243F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>The Second Comprehensive Scientific Expedition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and Research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to the Qinghai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-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Tibet Plateau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-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Project 5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-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proofErr w:type="gramStart"/>
      <w:r w:rsidRPr="0025402B">
        <w:rPr>
          <w:rFonts w:ascii="Times New Roman" w:hAnsi="Times New Roman" w:cs="Times New Roman"/>
          <w:color w:val="000000" w:themeColor="text1"/>
          <w:sz w:val="24"/>
        </w:rPr>
        <w:t>Biodiversity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:Topic</w:t>
      </w:r>
      <w:proofErr w:type="spellEnd"/>
      <w:proofErr w:type="gram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on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Plant Diversity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(74,750,000 RMB, grant no. </w:t>
      </w:r>
      <w:r w:rsidRPr="0025402B">
        <w:rPr>
          <w:rFonts w:ascii="Times New Roman" w:eastAsia="长城楷体" w:hAnsi="宋体" w:cs="Times New Roman" w:hint="eastAsia"/>
          <w:color w:val="000000" w:themeColor="text1"/>
          <w:sz w:val="24"/>
        </w:rPr>
        <w:t>2019QZKK0502</w:t>
      </w:r>
      <w:r w:rsidRPr="0025402B">
        <w:rPr>
          <w:rFonts w:ascii="Times New Roman" w:eastAsia="长城楷体" w:hAnsi="宋体" w:cs="Times New Roman"/>
          <w:color w:val="000000" w:themeColor="text1"/>
          <w:sz w:val="24"/>
        </w:rPr>
        <w:t>, 11.2019-12.2024)</w:t>
      </w:r>
      <w:r w:rsidR="003B47F6">
        <w:rPr>
          <w:rFonts w:ascii="Times New Roman" w:eastAsia="长城楷体" w:hAnsi="宋体" w:cs="Times New Roman"/>
          <w:color w:val="000000" w:themeColor="text1"/>
          <w:sz w:val="24"/>
        </w:rPr>
        <w:t>;</w:t>
      </w:r>
    </w:p>
    <w:p w:rsidR="00B169E9" w:rsidRPr="003B47F6" w:rsidRDefault="00A64E34" w:rsidP="00A243F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>The Second Comprehensive Scientific Expedition and Research to the Qinghai-Tibet Plateau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Extension 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P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roject of 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B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iodiversity 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urvey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“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Scientific exploration of biodiversity in hotspot areas of the Qinghai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-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Tibet Plateau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”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="003B47F6">
        <w:rPr>
          <w:rFonts w:ascii="Times New Roman" w:hAnsi="Times New Roman" w:cs="Times New Roman"/>
          <w:color w:val="000000" w:themeColor="text1"/>
          <w:sz w:val="24"/>
        </w:rPr>
        <w:t>(</w:t>
      </w:r>
      <w:r w:rsidRPr="003B47F6">
        <w:rPr>
          <w:rFonts w:ascii="Times New Roman" w:hAnsi="Times New Roman" w:cs="Times New Roman"/>
          <w:color w:val="000000" w:themeColor="text1"/>
          <w:sz w:val="24"/>
        </w:rPr>
        <w:t xml:space="preserve">28,000,000RMB, grant no. </w:t>
      </w:r>
      <w:r w:rsidRPr="003B47F6">
        <w:rPr>
          <w:rFonts w:ascii="Times New Roman" w:eastAsia="长城楷体" w:hAnsi="Times New Roman" w:cs="Times New Roman"/>
          <w:color w:val="000000" w:themeColor="text1"/>
          <w:sz w:val="24"/>
        </w:rPr>
        <w:t>2024QZKK0200</w:t>
      </w:r>
      <w:r w:rsidRPr="003B47F6">
        <w:rPr>
          <w:rFonts w:ascii="Times New Roman" w:eastAsia="长城楷体" w:hAnsi="Times New Roman" w:cs="Times New Roman"/>
          <w:color w:val="000000" w:themeColor="text1"/>
          <w:sz w:val="24"/>
        </w:rPr>
        <w:t>, 09.2024-09.2027</w:t>
      </w:r>
      <w:r w:rsidR="003B47F6">
        <w:rPr>
          <w:rFonts w:ascii="Times New Roman" w:eastAsia="长城楷体" w:hAnsi="Times New Roman" w:cs="Times New Roman"/>
          <w:color w:val="000000" w:themeColor="text1"/>
          <w:sz w:val="24"/>
        </w:rPr>
        <w:t>)</w:t>
      </w:r>
      <w:r w:rsidR="003B47F6" w:rsidRPr="003B47F6">
        <w:rPr>
          <w:rFonts w:ascii="Times New Roman" w:eastAsia="长城楷体" w:hAnsi="Times New Roman" w:cs="Times New Roman"/>
          <w:color w:val="000000" w:themeColor="text1"/>
          <w:sz w:val="24"/>
        </w:rPr>
        <w:t>;</w:t>
      </w:r>
      <w:r w:rsidR="003B47F6">
        <w:rPr>
          <w:rFonts w:ascii="Times New Roman" w:eastAsia="长城楷体" w:hAnsi="Times New Roman" w:cs="Times New Roman" w:hint="eastAsia"/>
          <w:color w:val="000000" w:themeColor="text1"/>
          <w:sz w:val="24"/>
        </w:rPr>
        <w:t xml:space="preserve"> </w:t>
      </w:r>
    </w:p>
    <w:p w:rsidR="00A64E34" w:rsidRPr="0025402B" w:rsidRDefault="00A64E34" w:rsidP="00A243F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>Key R&amp;D Program of Yunnan Province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“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Research on Biodiversity Conservation and Ecological </w:t>
      </w: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P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rotective Scre</w:t>
      </w:r>
      <w:r w:rsidR="003B47F6">
        <w:rPr>
          <w:rFonts w:ascii="Times New Roman" w:hAnsi="Times New Roman" w:cs="Times New Roman"/>
          <w:color w:val="000000" w:themeColor="text1"/>
          <w:sz w:val="24"/>
        </w:rPr>
        <w:t>e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n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in Southwest Mountain River Valleys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” </w:t>
      </w:r>
      <w:proofErr w:type="gramStart"/>
      <w:r w:rsidRPr="0025402B">
        <w:rPr>
          <w:rFonts w:ascii="Times New Roman" w:hAnsi="Times New Roman" w:cs="Times New Roman"/>
          <w:color w:val="000000" w:themeColor="text1"/>
          <w:sz w:val="24"/>
        </w:rPr>
        <w:t>( 7,800,000</w:t>
      </w:r>
      <w:proofErr w:type="gram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RMB, </w:t>
      </w:r>
      <w:r w:rsidR="008E2762" w:rsidRPr="0025402B">
        <w:rPr>
          <w:rFonts w:ascii="Times New Roman" w:hAnsi="Times New Roman" w:cs="Times New Roman"/>
          <w:color w:val="000000" w:themeColor="text1"/>
          <w:sz w:val="24"/>
        </w:rPr>
        <w:t xml:space="preserve">grant no. 202403A100028,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07.2024-06.2027)</w:t>
      </w:r>
      <w:r w:rsidR="003B47F6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0752FE" w:rsidRPr="0025402B" w:rsidRDefault="000752FE" w:rsidP="000752F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0752FE" w:rsidRPr="0025402B" w:rsidRDefault="000752FE" w:rsidP="000752F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b/>
          <w:bCs/>
          <w:color w:val="000000" w:themeColor="text1"/>
          <w:sz w:val="24"/>
        </w:rPr>
        <w:t>IMPORTANT REWARDS</w:t>
      </w:r>
    </w:p>
    <w:p w:rsidR="000752FE" w:rsidRPr="0025402B" w:rsidRDefault="00567127" w:rsidP="0056712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>Won the first prize of Yunnan Provincial Natural Science Award in 2022 (ranked first)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“Plant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Diversity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P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atterns and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urvival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trategies in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outhwestern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M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ountains of China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”</w:t>
      </w:r>
      <w:r w:rsidR="003B47F6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567127" w:rsidRPr="0025402B" w:rsidRDefault="00567127" w:rsidP="0056712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Won the first prize of Yunnan Provincial Natural Science Award in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1999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(ranked first)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“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Research on Plant Diversity in High Mountains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”</w:t>
      </w:r>
      <w:r w:rsidR="003B47F6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567127" w:rsidRPr="0025402B" w:rsidRDefault="00567127" w:rsidP="0056712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>Won the first prize of young scientist of Chinese Academy of Sciences in 1999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567127" w:rsidRPr="0025402B" w:rsidRDefault="00567127" w:rsidP="0056712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Won the "Zhu </w:t>
      </w:r>
      <w:proofErr w:type="spellStart"/>
      <w:r w:rsidRPr="0025402B">
        <w:rPr>
          <w:rFonts w:ascii="Times New Roman" w:hAnsi="Times New Roman" w:cs="Times New Roman"/>
          <w:color w:val="000000" w:themeColor="text1"/>
          <w:sz w:val="24"/>
        </w:rPr>
        <w:t>Kezhen</w:t>
      </w:r>
      <w:proofErr w:type="spell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Prize for Field Scientific Work" of the Chinese Academy of Sciences in 1994</w:t>
      </w:r>
      <w:r w:rsidR="003B47F6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567127" w:rsidRPr="0025402B" w:rsidRDefault="00567127" w:rsidP="0056712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Won the "Fang </w:t>
      </w:r>
      <w:proofErr w:type="spellStart"/>
      <w:r w:rsidRPr="0025402B">
        <w:rPr>
          <w:rFonts w:ascii="Times New Roman" w:hAnsi="Times New Roman" w:cs="Times New Roman"/>
          <w:color w:val="000000" w:themeColor="text1"/>
          <w:sz w:val="24"/>
        </w:rPr>
        <w:t>Shuquan</w:t>
      </w:r>
      <w:proofErr w:type="spellEnd"/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Young Scientist Award" of the Chinese Academy of Sciences in 1996</w:t>
      </w:r>
      <w:r w:rsidR="003B47F6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567127" w:rsidRPr="0025402B" w:rsidRDefault="00567127" w:rsidP="0056712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/>
          <w:color w:val="000000" w:themeColor="text1"/>
          <w:sz w:val="24"/>
        </w:rPr>
        <w:t>Won the second prize of Natural Science Award of the Chinese Academy of Sciences in 1999 (ranked first)</w:t>
      </w:r>
      <w:r w:rsidR="003B47F6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567127" w:rsidRPr="0025402B" w:rsidRDefault="00567127" w:rsidP="0056712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</w:rPr>
      </w:pPr>
      <w:r w:rsidRPr="0025402B">
        <w:rPr>
          <w:rFonts w:ascii="Times New Roman" w:hAnsi="Times New Roman" w:cs="Times New Roman" w:hint="eastAsia"/>
          <w:color w:val="000000" w:themeColor="text1"/>
          <w:sz w:val="24"/>
        </w:rPr>
        <w:t>Won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the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Qinghai Tibet Plateau Youth Science and Technology Award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in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 xml:space="preserve"> 2003</w:t>
      </w:r>
      <w:r w:rsidRPr="0025402B">
        <w:rPr>
          <w:rFonts w:ascii="Times New Roman" w:hAnsi="Times New Roman" w:cs="Times New Roman"/>
          <w:color w:val="000000" w:themeColor="text1"/>
          <w:sz w:val="24"/>
        </w:rPr>
        <w:t>.</w:t>
      </w:r>
    </w:p>
    <w:sectPr w:rsidR="00567127" w:rsidRPr="00254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楷体">
    <w:altName w:val="宋体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93F81"/>
    <w:multiLevelType w:val="hybridMultilevel"/>
    <w:tmpl w:val="CC5C824A"/>
    <w:lvl w:ilvl="0" w:tplc="9FAC2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D4935AB"/>
    <w:multiLevelType w:val="hybridMultilevel"/>
    <w:tmpl w:val="78586460"/>
    <w:lvl w:ilvl="0" w:tplc="85C09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61185093">
    <w:abstractNumId w:val="0"/>
  </w:num>
  <w:num w:numId="2" w16cid:durableId="10527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84"/>
    <w:rsid w:val="000752FE"/>
    <w:rsid w:val="0007740B"/>
    <w:rsid w:val="001A011F"/>
    <w:rsid w:val="001E290B"/>
    <w:rsid w:val="001F4EE7"/>
    <w:rsid w:val="0025402B"/>
    <w:rsid w:val="00394938"/>
    <w:rsid w:val="003B47F6"/>
    <w:rsid w:val="004B67B7"/>
    <w:rsid w:val="004E6DDB"/>
    <w:rsid w:val="00542684"/>
    <w:rsid w:val="00567127"/>
    <w:rsid w:val="00574843"/>
    <w:rsid w:val="006B4429"/>
    <w:rsid w:val="00791176"/>
    <w:rsid w:val="007D7081"/>
    <w:rsid w:val="00853A4E"/>
    <w:rsid w:val="008B768C"/>
    <w:rsid w:val="008E2762"/>
    <w:rsid w:val="009C6C62"/>
    <w:rsid w:val="00A243F0"/>
    <w:rsid w:val="00A64E34"/>
    <w:rsid w:val="00B05D95"/>
    <w:rsid w:val="00B169E9"/>
    <w:rsid w:val="00B45E45"/>
    <w:rsid w:val="00B93773"/>
    <w:rsid w:val="00CF6B36"/>
    <w:rsid w:val="00E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18DF9"/>
  <w15:chartTrackingRefBased/>
  <w15:docId w15:val="{52F7D4B1-3278-C040-9B47-F382452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7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1193</Words>
  <Characters>6138</Characters>
  <Application>Microsoft Office Word</Application>
  <DocSecurity>0</DocSecurity>
  <Lines>88</Lines>
  <Paragraphs>6</Paragraphs>
  <ScaleCrop>false</ScaleCrop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Sun</dc:creator>
  <cp:keywords/>
  <dc:description/>
  <cp:lastModifiedBy>Hang Sun</cp:lastModifiedBy>
  <cp:revision>2</cp:revision>
  <dcterms:created xsi:type="dcterms:W3CDTF">2025-01-17T12:46:00Z</dcterms:created>
  <dcterms:modified xsi:type="dcterms:W3CDTF">2025-01-17T12:46:00Z</dcterms:modified>
</cp:coreProperties>
</file>