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FD1BD" w14:textId="0F550C6C" w:rsidR="00232057" w:rsidRDefault="00232057" w:rsidP="00232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CURRICULUM VITAE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MANSOUROU MOUDACHIROU</w:t>
      </w:r>
    </w:p>
    <w:p w14:paraId="4CCA3977" w14:textId="743D110D" w:rsidR="0031754D" w:rsidRPr="00ED0573" w:rsidRDefault="00ED0573" w:rsidP="00232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D0573">
        <w:rPr>
          <w:rFonts w:ascii="Times New Roman" w:hAnsi="Times New Roman" w:cs="Times New Roman"/>
          <w:b/>
          <w:bCs/>
          <w:color w:val="000000"/>
        </w:rPr>
        <w:t>NB : Ce CV ne prend pas en compte les activités 2013-2018</w:t>
      </w:r>
    </w:p>
    <w:p w14:paraId="337E347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1- ETAT CIVIL</w:t>
      </w:r>
    </w:p>
    <w:p w14:paraId="0BAFE69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Nom : MOUDACHIROU</w:t>
      </w:r>
      <w:bookmarkStart w:id="0" w:name="_GoBack"/>
      <w:bookmarkEnd w:id="0"/>
    </w:p>
    <w:p w14:paraId="762EFB0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Prénom : Mansourou</w:t>
      </w:r>
    </w:p>
    <w:p w14:paraId="0360841A" w14:textId="7BDAC61C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Date de naissance : </w:t>
      </w:r>
      <w:r>
        <w:rPr>
          <w:rFonts w:ascii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1-1945</w:t>
      </w:r>
    </w:p>
    <w:p w14:paraId="28B87D0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Lieu de naissance : Porto-Novo</w:t>
      </w:r>
    </w:p>
    <w:p w14:paraId="48A1A6D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Situation de famille : marié père de 6 enfants</w:t>
      </w:r>
    </w:p>
    <w:p w14:paraId="7C89BD59" w14:textId="7C96FF26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Adresse privée : 01 B.P. 2126 Cotonou BENIN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31F139" w14:textId="4D1DA044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Cel : +229 66034414 </w:t>
      </w:r>
    </w:p>
    <w:p w14:paraId="576C5353" w14:textId="0656355B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Laboratoire de pharmacognosie et huiles essentielles</w:t>
      </w:r>
    </w:p>
    <w:p w14:paraId="71C56A8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01 B.P. 188 Cotonou BENIN Tel /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Fax: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21 30 90 77</w:t>
      </w:r>
    </w:p>
    <w:p w14:paraId="3D955D11" w14:textId="6839E00C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Adresse électronique : </w:t>
      </w:r>
      <w:hyperlink r:id="rId6" w:history="1">
        <w:r w:rsidR="0031754D" w:rsidRPr="002E073E">
          <w:rPr>
            <w:rStyle w:val="Lienhypertexte"/>
            <w:rFonts w:ascii="Times New Roman" w:hAnsi="Times New Roman" w:cs="Times New Roman"/>
            <w:sz w:val="24"/>
            <w:szCs w:val="24"/>
          </w:rPr>
          <w:t>moudmans@yahoo.fr</w:t>
        </w:r>
      </w:hyperlink>
    </w:p>
    <w:p w14:paraId="5D911061" w14:textId="77777777" w:rsidR="0031754D" w:rsidRDefault="0031754D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2037B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2- ÉTUDES ET DIPLOMES</w:t>
      </w:r>
    </w:p>
    <w:p w14:paraId="3D05EF2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1967 Diplôme d'études supérieures techniques (D.E.S.T) en chimie industrielle</w:t>
      </w:r>
    </w:p>
    <w:p w14:paraId="27B3665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Mention AB de l'Université de Poitiers</w:t>
      </w:r>
    </w:p>
    <w:p w14:paraId="28699E3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06/1970 Maîtrise ès-sciences chimique de l'Université de Poitiers avec les certificats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suivants:</w:t>
      </w:r>
      <w:proofErr w:type="gramEnd"/>
    </w:p>
    <w:p w14:paraId="76E6E3C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07/1971 Diplôme d'études approfondies en Chimie organique Mention AB Uni-Poitiers</w:t>
      </w:r>
    </w:p>
    <w:p w14:paraId="12BCBCD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07/1972 Doctorat de Spécialité du 3ème Cycle en Chimie organique- Mention Très Honorable</w:t>
      </w:r>
    </w:p>
    <w:p w14:paraId="6DA5F1B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Université de Poitiers</w:t>
      </w:r>
    </w:p>
    <w:p w14:paraId="12365F8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Thème: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Stéréospécificité de l'isomérisation des hydrocarbures éthyléniques par</w:t>
      </w:r>
    </w:p>
    <w:p w14:paraId="4AFCAA6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catalyseurs acides.</w:t>
      </w:r>
    </w:p>
    <w:p w14:paraId="5A22B0E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01/1995 Doctorat es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Sciences: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spécialité Chimie organique et Macro-</w:t>
      </w:r>
    </w:p>
    <w:p w14:paraId="7FEA36B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Moléculaire- Mention très honorable. Université du Maine</w:t>
      </w:r>
    </w:p>
    <w:p w14:paraId="5741A9F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Thème: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Synthèse de nouveaux acides chiraux en vue du dédoublement des bases</w:t>
      </w:r>
    </w:p>
    <w:p w14:paraId="0D21B436" w14:textId="26F408AD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Racémiques</w:t>
      </w:r>
    </w:p>
    <w:p w14:paraId="7AFD8B9E" w14:textId="77777777" w:rsidR="0031754D" w:rsidRDefault="0031754D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0B226E" w14:textId="6D9FCFCE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3- PUBLICATIONS ET COMMUNICATIONS</w:t>
      </w:r>
      <w:r w:rsidR="003175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jusqu’à avril 2012</w:t>
      </w:r>
    </w:p>
    <w:p w14:paraId="0334B34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3.1-PUBLICATIONS</w:t>
      </w:r>
    </w:p>
    <w:p w14:paraId="17CD573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M. Guisnet, </w:t>
      </w:r>
      <w:r>
        <w:rPr>
          <w:rFonts w:ascii="Times New Roman" w:hAnsi="Times New Roman" w:cs="Times New Roman"/>
          <w:color w:val="000000"/>
        </w:rPr>
        <w:t>M. Moudachirou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G. Perrot </w:t>
      </w:r>
      <w:r>
        <w:rPr>
          <w:rFonts w:ascii="Times New Roman" w:hAnsi="Times New Roman" w:cs="Times New Roman"/>
          <w:color w:val="000000"/>
        </w:rPr>
        <w:t xml:space="preserve">et R. </w:t>
      </w:r>
      <w:proofErr w:type="gramStart"/>
      <w:r>
        <w:rPr>
          <w:rFonts w:ascii="Times New Roman" w:hAnsi="Times New Roman" w:cs="Times New Roman"/>
          <w:color w:val="000000"/>
        </w:rPr>
        <w:t>Maurel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Stéréospécifité de l'isomérisation des</w:t>
      </w:r>
    </w:p>
    <w:p w14:paraId="3B96F4C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hydrocarbures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éthyléniques par les catalyseurs acides.;Compte Rendu de l'Académie des</w:t>
      </w:r>
    </w:p>
    <w:p w14:paraId="293A52F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Sciences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Paris,t.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274,2137-2139 (1972)</w:t>
      </w:r>
    </w:p>
    <w:p w14:paraId="3D8C7B5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</w:rPr>
        <w:t xml:space="preserve">M. Guisnet, I. Plouzennec, M. Moudachirou et R. </w:t>
      </w:r>
      <w:proofErr w:type="gramStart"/>
      <w:r>
        <w:rPr>
          <w:rFonts w:ascii="Times New Roman" w:hAnsi="Times New Roman" w:cs="Times New Roman"/>
          <w:color w:val="000000"/>
        </w:rPr>
        <w:t>Maurel</w:t>
      </w:r>
      <w:r>
        <w:rPr>
          <w:rFonts w:ascii="Times New Roman" w:hAnsi="Times New Roman" w:cs="Times New Roman"/>
          <w:color w:val="000000"/>
          <w:sz w:val="24"/>
          <w:szCs w:val="24"/>
        </w:rPr>
        <w:t>;Identification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des isomères des</w:t>
      </w:r>
    </w:p>
    <w:p w14:paraId="516443E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diméthyl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-3,4 hèxènes et du diméthyl-3,4 hexanediol-3,4 mes Bulletin de la Société Chimique</w:t>
      </w:r>
    </w:p>
    <w:p w14:paraId="0E8E789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France,11,(1972)</w:t>
      </w:r>
    </w:p>
    <w:p w14:paraId="0AB634F8" w14:textId="7A3F057A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B1AD35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Moudachirou;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coopération Sud-Sud dans trois pays d’Afrique Noire : Bénin, Togo et</w:t>
      </w:r>
    </w:p>
    <w:p w14:paraId="1F2A111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Ghana sur la valorisation des produits naturel d’origine végétale 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Actes du Colloque sur la</w:t>
      </w:r>
    </w:p>
    <w:p w14:paraId="2BDD5A9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valorisation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la biomasse végétale par les produits naturels (Chicoutimi 22-25 août</w:t>
      </w:r>
    </w:p>
    <w:p w14:paraId="65E9538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1993) p : 97-104.</w:t>
      </w:r>
    </w:p>
    <w:p w14:paraId="4335775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- Eric Brown et Mansourou Moudachirou Agent de dédoublement-2-Synthèse</w:t>
      </w:r>
    </w:p>
    <w:p w14:paraId="753051F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d'aryluréthanes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l'acide(S)-lactique et leur utilisation dans le dédoublement des bases</w:t>
      </w:r>
    </w:p>
    <w:p w14:paraId="59C6741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racémiques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Tétrahedron,50,34,10309- 320 (1994).</w:t>
      </w:r>
    </w:p>
    <w:p w14:paraId="2D61334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K.H.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Koumaglo,K.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Akpagana and A.I. Glitho, F-X Garnau, H. Gagnon et France-I Jean, M.</w:t>
      </w:r>
    </w:p>
    <w:p w14:paraId="04FA2F1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Moudachirou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I. Addae-Mensah, Essentiel oil of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diplolophium africanum </w:t>
      </w:r>
      <w:r>
        <w:rPr>
          <w:rFonts w:ascii="Times New Roman" w:hAnsi="Times New Roman" w:cs="Times New Roman"/>
          <w:color w:val="000000"/>
          <w:sz w:val="24"/>
          <w:szCs w:val="24"/>
        </w:rPr>
        <w:t>Turez Journal of</w:t>
      </w:r>
    </w:p>
    <w:p w14:paraId="0CECA96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Essential Oil Research (J.O.E.R.)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.,6,449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-452 (1994).</w:t>
      </w:r>
    </w:p>
    <w:p w14:paraId="6E2C4C9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M.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Moudachirou,M.A.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Ayédoun and J.D. Gbénou, Composition of the essential oil of</w:t>
      </w:r>
    </w:p>
    <w:p w14:paraId="3482BA6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Steganotenia araliacea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hochst from Benin and Togo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J.Essent.Oil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Res</w:t>
      </w:r>
      <w:r>
        <w:rPr>
          <w:rFonts w:ascii="Times New Roman" w:hAnsi="Times New Roman" w:cs="Times New Roman"/>
          <w:color w:val="000000"/>
          <w:sz w:val="24"/>
          <w:szCs w:val="24"/>
        </w:rPr>
        <w:t>.,7,685-686 (1995).</w:t>
      </w:r>
    </w:p>
    <w:p w14:paraId="16351BB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Moudachirou;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L’analyse chimique des huiles essentielles des plantes aromatiques du</w:t>
      </w:r>
    </w:p>
    <w:p w14:paraId="0E760F3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Togo-Bénin-Ghana.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13èmes Journées Internationales des Huiles Essentielles de Dignes (1-</w:t>
      </w:r>
    </w:p>
    <w:p w14:paraId="62322D2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septembre 1994).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Revista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Italiano Eppos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 numero spécial (1995), p. 339-350.</w:t>
      </w:r>
    </w:p>
    <w:p w14:paraId="39FB4D9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M. Moudachirou and J.D. Gbénou, The leaf oil of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Mélaleuca quinquenervia </w:t>
      </w:r>
      <w:r>
        <w:rPr>
          <w:rFonts w:ascii="Times New Roman" w:hAnsi="Times New Roman" w:cs="Times New Roman"/>
          <w:color w:val="000000"/>
          <w:sz w:val="24"/>
          <w:szCs w:val="24"/>
        </w:rPr>
        <w:t>from Benin</w:t>
      </w:r>
    </w:p>
    <w:p w14:paraId="78DD8A6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J.Essent.Oil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Res</w:t>
      </w:r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,67-69 (1996).</w:t>
      </w:r>
    </w:p>
    <w:p w14:paraId="6614643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9- </w:t>
      </w:r>
      <w:r>
        <w:rPr>
          <w:rFonts w:ascii="Times New Roman" w:hAnsi="Times New Roman" w:cs="Times New Roman"/>
          <w:color w:val="000000"/>
          <w:sz w:val="24"/>
          <w:szCs w:val="24"/>
        </w:rPr>
        <w:t>M. Moudachirou a) Formation dans le cadre du projet « Création de Petites Entreprises</w:t>
      </w:r>
    </w:p>
    <w:p w14:paraId="3756870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Bénin-Togo-Ghana » : actions et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résultats.(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1996) p. 103-107; b) Chemotypes de Lippia</w:t>
      </w:r>
    </w:p>
    <w:p w14:paraId="0D87C01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multiflora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; Mélaleuca quinquenervia et Clausena anisata du Togo- Ghana. (1996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p.125-</w:t>
      </w:r>
    </w:p>
    <w:p w14:paraId="2BE1C97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135.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Actes de 3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ème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Colloque Prod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uits naturels d’origine végétale (Saint Jean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-Sur-</w:t>
      </w:r>
    </w:p>
    <w:p w14:paraId="0FFAA52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Richelieu -Québec,18-24 octobre 1995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 .</w:t>
      </w:r>
      <w:proofErr w:type="gramEnd"/>
    </w:p>
    <w:p w14:paraId="1D9EE1F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10- </w:t>
      </w:r>
      <w:r>
        <w:rPr>
          <w:rFonts w:ascii="Times New Roman" w:hAnsi="Times New Roman" w:cs="Times New Roman"/>
          <w:color w:val="000000"/>
          <w:sz w:val="24"/>
          <w:szCs w:val="24"/>
        </w:rPr>
        <w:t>M. Moudachirou Analyse de l’huile essentielle des feuilles de Xylopia aethiopica (Duanl)</w:t>
      </w:r>
    </w:p>
    <w:p w14:paraId="734EE8C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 Rich et de Commiphora africana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A.Rich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 Engl. Du Bénin par CPG/SM et RMN du</w:t>
      </w:r>
    </w:p>
    <w:p w14:paraId="3544779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Carbone-13.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2èmes Journées Annuelles de la Société Ouest-Africaine de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Chimie;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Dakar</w:t>
      </w:r>
    </w:p>
    <w:p w14:paraId="1EAD250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29 juillet-03 août 1996.</w:t>
      </w:r>
    </w:p>
    <w:p w14:paraId="7372BF2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11- </w:t>
      </w:r>
      <w:r>
        <w:rPr>
          <w:rFonts w:ascii="Times New Roman" w:hAnsi="Times New Roman" w:cs="Times New Roman"/>
          <w:color w:val="000000"/>
          <w:sz w:val="24"/>
          <w:szCs w:val="24"/>
        </w:rPr>
        <w:t>M. Moudachirou Analyse des huiles de deux plantes aromatiques du Togo : Cymbopogon</w:t>
      </w:r>
    </w:p>
    <w:p w14:paraId="141C492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schoenantus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et Lippia multiflora ;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15èmes Journées Internationales des Huiles Essentielles</w:t>
      </w:r>
    </w:p>
    <w:p w14:paraId="1C2F657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Dignes.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Revista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Italiano Eppos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 numero spécial (1996), 681-691.</w:t>
      </w:r>
    </w:p>
    <w:p w14:paraId="6154493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K.H.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Koumaglo,K.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Akpagana and A.I. Glitho, F-X Garnau, H. Gagnon et France-I Jean,</w:t>
      </w:r>
    </w:p>
    <w:p w14:paraId="7989ABA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Moudachirou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I. Addae-Mensah, Geranial and neral major constituents of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Lippia</w:t>
      </w:r>
    </w:p>
    <w:p w14:paraId="318B1C5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multiflora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Moldenke leaf oil.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J.Essent.Oil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Res</w:t>
      </w:r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,237-240 (1996).</w:t>
      </w:r>
    </w:p>
    <w:p w14:paraId="40CB9E1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13- </w:t>
      </w:r>
      <w:r>
        <w:rPr>
          <w:rFonts w:ascii="Times New Roman" w:hAnsi="Times New Roman" w:cs="Times New Roman"/>
          <w:color w:val="000000"/>
          <w:sz w:val="24"/>
          <w:szCs w:val="24"/>
        </w:rPr>
        <w:t>I. Addae-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Mensah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W.A. Asomaning and A. oteng-Yeboah, F-X Garnau, H. Gagnon et</w:t>
      </w:r>
    </w:p>
    <w:p w14:paraId="5E7D63D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France-I Jean, M.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Moudachirou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K.H. Koumaglo, E-anethole as a major essential oil</w:t>
      </w:r>
    </w:p>
    <w:p w14:paraId="0B6C673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constituent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Clausena anisata.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J.Essent.Oil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Res</w:t>
      </w:r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,513-516 (1996).</w:t>
      </w:r>
    </w:p>
    <w:p w14:paraId="58C01AE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</w:rPr>
        <w:t>- F. Baba-Moussa, K. Koumaglo, A. Ayedoun, K. Akpagana, M. Moudachirou, et P.</w:t>
      </w:r>
    </w:p>
    <w:p w14:paraId="5CD4975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Bouchet,Activité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antifongique d’huiles essentielles extraites au Bénin et au Togo.</w:t>
      </w:r>
    </w:p>
    <w:p w14:paraId="44C35077" w14:textId="70C5A891" w:rsidR="00232057" w:rsidRP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Cryptogamie,Mycol.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1997,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</w:rPr>
        <w:t>(2) :165-168</w:t>
      </w:r>
    </w:p>
    <w:p w14:paraId="13F2BD5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M.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Moudachirou;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Huiles essentielles d’Eucalyptus citriodora et d’Eucalyptus</w:t>
      </w:r>
    </w:p>
    <w:p w14:paraId="6256CA2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camaldulensis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d’origine béninoise ;composition chimique, optimisation.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16 èmes Journées</w:t>
      </w:r>
    </w:p>
    <w:p w14:paraId="3697588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Internationales des Huiles Essentielles de Dignes.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Revista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Italiano Eppos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 numero</w:t>
      </w:r>
    </w:p>
    <w:p w14:paraId="672BD24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spécial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(1997),p.645-649.</w:t>
      </w:r>
    </w:p>
    <w:p w14:paraId="172F30E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16-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Moudachirou;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Composition chimique d’huiles essentielles d’origine béninoise :</w:t>
      </w:r>
    </w:p>
    <w:p w14:paraId="08740DD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Ocimum basilicum ; Ocimum canum et Ocimum gratissimum.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16èmes Journées</w:t>
      </w:r>
    </w:p>
    <w:p w14:paraId="67430D7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Internationales des Huiles Essentielles de Dignes. ;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Revista Italiano Eppos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 numero</w:t>
      </w:r>
    </w:p>
    <w:p w14:paraId="1267DEA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spécial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(1997), p.552-560.</w:t>
      </w:r>
    </w:p>
    <w:p w14:paraId="35D5796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M.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Moudachirou,M.A.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Ayedoun,J.D. Gbenou, F-X. Garneau,K.H. Koumaglo,I. Addae-</w:t>
      </w:r>
    </w:p>
    <w:p w14:paraId="599EF18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Mensah, Composition chimique des huiles essentielles des feuilles de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Clausena anisata</w:t>
      </w:r>
    </w:p>
    <w:p w14:paraId="41A4C01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récoltées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dans la sous-région Benin-Togo-Ghana.,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J.Soc.Ouest-Afr. Chim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(1997)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003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49-54</w:t>
      </w:r>
    </w:p>
    <w:p w14:paraId="686998A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-M.A.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Ayedoun,M.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Moudachirou, F. Tomi et J. Casanova, Identification par RMN du</w:t>
      </w:r>
    </w:p>
    <w:p w14:paraId="3612334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carbone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-13 et par CPG/MS des principaux constituants des huiles essentielles des feuilles de</w:t>
      </w:r>
    </w:p>
    <w:p w14:paraId="734536B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Xylopia aethiopica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(Dual)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A.Richard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et de Commiphora africana (A.Rich.)Engl.du</w:t>
      </w:r>
    </w:p>
    <w:p w14:paraId="41516FE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Benin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.SOACHIM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(1997)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003</w:t>
      </w:r>
      <w:r>
        <w:rPr>
          <w:rFonts w:ascii="Times New Roman" w:hAnsi="Times New Roman" w:cs="Times New Roman"/>
          <w:color w:val="000000"/>
          <w:sz w:val="24"/>
          <w:szCs w:val="24"/>
        </w:rPr>
        <w:t>, 29-35</w:t>
      </w:r>
    </w:p>
    <w:p w14:paraId="6C3F1EA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Inventaire systématique de trois espèces d’Ocimum du Bénin 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O.basilicum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,O.canum et</w:t>
      </w:r>
    </w:p>
    <w:p w14:paraId="4C88B54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gratissimum;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Actes 4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ème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Colloque sur les produits naturels d’origine végétal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</w:p>
    <w:p w14:paraId="33A03EE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(Ottawa,26-29 mai 1998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p.161-170.</w:t>
      </w:r>
    </w:p>
    <w:p w14:paraId="2599643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-M. Moudachirou, M.A. Ayedoun and J.D. Gbenou, F-X Garnau, H. Gagnon et France-I</w:t>
      </w:r>
    </w:p>
    <w:p w14:paraId="08A6F62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Jean, Essential oil of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Carissa edulis </w:t>
      </w:r>
      <w:r>
        <w:rPr>
          <w:rFonts w:ascii="Times New Roman" w:hAnsi="Times New Roman" w:cs="Times New Roman"/>
          <w:color w:val="000000"/>
          <w:sz w:val="24"/>
          <w:szCs w:val="24"/>
        </w:rPr>
        <w:t>Vahl from Benin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.Essent.Oil Res</w:t>
      </w:r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,195-196 (Mar/Apr</w:t>
      </w:r>
    </w:p>
    <w:p w14:paraId="083D7A3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1998)</w:t>
      </w:r>
    </w:p>
    <w:p w14:paraId="3986D0E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M.A.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Ayedoun,M.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Moudachirou and P.V. Sossou, F-X Garnau, H. Gagnon et France-I</w:t>
      </w:r>
    </w:p>
    <w:p w14:paraId="0409BD0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Jean, Chemical composition of leaf oil of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Vitex agnus castus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L. from Benin.,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J.Essent.Oil</w:t>
      </w:r>
      <w:proofErr w:type="gramEnd"/>
    </w:p>
    <w:p w14:paraId="04A4D65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,343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-344 (May/Jun 1998)</w:t>
      </w:r>
    </w:p>
    <w:p w14:paraId="42BE73B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M.A.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Ayedoun,M.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Moudachirou, , F-X Garnau, H. Gagnon et France-I Jean, F. Tomi et J.</w:t>
      </w:r>
    </w:p>
    <w:p w14:paraId="1F69CCE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Casanova Chemical composition of leaf and flower oils of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Heeria insignis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Del.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Benin.,</w:t>
      </w:r>
    </w:p>
    <w:p w14:paraId="38E5C3A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J.Essent.Oil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Res</w:t>
      </w:r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,529-530 (Sep/Oct 1998)</w:t>
      </w:r>
    </w:p>
    <w:p w14:paraId="6190D24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23-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M.A.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Ayedoun,M.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Moudachirou and P.V. Sossou, F-X Garnau, H. Gagnon et France-I</w:t>
      </w:r>
    </w:p>
    <w:p w14:paraId="0BE01FD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Jean, Volatile Constituents of the Root oil of Petiveria alliacea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L.from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Benin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J. Essent. Oil</w:t>
      </w:r>
    </w:p>
    <w:p w14:paraId="3031AB4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10,</w:t>
      </w:r>
      <w:r>
        <w:rPr>
          <w:rFonts w:ascii="Times New Roman" w:hAnsi="Times New Roman" w:cs="Times New Roman"/>
          <w:color w:val="000000"/>
          <w:sz w:val="24"/>
          <w:szCs w:val="24"/>
        </w:rPr>
        <w:t>645-646 (Nov/Dec 1998)</w:t>
      </w:r>
    </w:p>
    <w:p w14:paraId="7C85BE6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E.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Yayi,M.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Moudachirou,J-C. Chalchat, Essential oil of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Ocimum gratissimum </w:t>
      </w:r>
      <w:r>
        <w:rPr>
          <w:rFonts w:ascii="Times New Roman" w:hAnsi="Times New Roman" w:cs="Times New Roman"/>
          <w:color w:val="000000"/>
          <w:sz w:val="24"/>
          <w:szCs w:val="24"/>
        </w:rPr>
        <w:t>from Benin,</w:t>
      </w:r>
    </w:p>
    <w:p w14:paraId="31E5706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J.Essent.Oil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Res,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>, 529-531(Sep/Oct 1999)</w:t>
      </w:r>
    </w:p>
    <w:p w14:paraId="46B906C1" w14:textId="7BDE2EB6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E.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Yayi,M.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Moudachirou,J-C. Chalchat, C. Lartigue, Chemical Features of Some Essential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Oils of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Ocimum basilicum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J.Essent.Oil Res</w:t>
      </w:r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>, 779-782 (Nov/Dec 1999)</w:t>
      </w:r>
    </w:p>
    <w:p w14:paraId="454760B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M.A.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Ayedoun,M.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Moudachirou,B. Adeoti,C. Menut,G. lamaty, J-M. Bessiere,Aromatic</w:t>
      </w:r>
    </w:p>
    <w:p w14:paraId="5E565D3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plants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of tropical west africa.VII.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essential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oil of leaf and root bark of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uvaria Chamae </w:t>
      </w:r>
      <w:r>
        <w:rPr>
          <w:rFonts w:ascii="Times New Roman" w:hAnsi="Times New Roman" w:cs="Times New Roman"/>
          <w:color w:val="000000"/>
          <w:sz w:val="24"/>
          <w:szCs w:val="24"/>
        </w:rPr>
        <w:t>P.</w:t>
      </w:r>
    </w:p>
    <w:p w14:paraId="3243EAA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Beauv.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Benin.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J.Essent.Oil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Res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>, 23-26 (Jan/Feb 1999)</w:t>
      </w:r>
    </w:p>
    <w:p w14:paraId="728E5F1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M.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Moudachirou,J.D.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Gbenou, J-C. Chalchat, L.L. Chabard, C. Lartigue, Chemical</w:t>
      </w:r>
    </w:p>
    <w:p w14:paraId="5AE3AFD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composition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of essential oils of eucalyptus from Bénin :Eucalyptus citriodora and E.</w:t>
      </w:r>
    </w:p>
    <w:p w14:paraId="6BDD3F3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camaldulensis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Influence of location, harvest time, storage of plants and time of steam</w:t>
      </w:r>
    </w:p>
    <w:p w14:paraId="21CE193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distillation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J.Essent.Oil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Res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>, 109-118 (Jan/Feb 1999)</w:t>
      </w:r>
    </w:p>
    <w:p w14:paraId="7AAA015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F-X Garnau, A.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Pichette,H.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Gagnon et France-I Jean, I. Addae-Mensah, D. Osei-Safu,</w:t>
      </w:r>
    </w:p>
    <w:p w14:paraId="670310F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W.A. Assomaning and A. Oteng-yeboah, M. Moudachirou and K.H.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Koumaglo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(E)- and (Z)-</w:t>
      </w:r>
    </w:p>
    <w:p w14:paraId="7BAEDF5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foeniculin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constituents of the leaf oil of new chemovariety of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clausena anisata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BA35D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J.Essent.Oil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Res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, 757-762 (Nov/Dec 2000).</w:t>
      </w:r>
    </w:p>
    <w:p w14:paraId="48B0460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>
          <w:rFonts w:ascii="Times New Roman" w:hAnsi="Times New Roman" w:cs="Times New Roman"/>
          <w:color w:val="000000"/>
          <w:sz w:val="24"/>
          <w:szCs w:val="24"/>
        </w:rPr>
        <w:t>- C.C. Igwe and M. Moudachirou, Quantitative analysis of the organic acid components of</w:t>
      </w:r>
    </w:p>
    <w:p w14:paraId="2D7C75E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oil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palmwine by simple esterification and gas chromatography-mass spectrometry (C.C-MS).</w:t>
      </w:r>
    </w:p>
    <w:p w14:paraId="1AC4119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Nigerian Food Journal.,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</w:rPr>
        <w:t>, 63-65 (2000).</w:t>
      </w:r>
    </w:p>
    <w:p w14:paraId="6EE2715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30-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Moudachirou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Influence des méthodes traditionnelles de conservation des fruits de</w:t>
      </w:r>
    </w:p>
    <w:p w14:paraId="0023010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Xylopia aethiopica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(Dunal) A. Rich sur l’huile essentielle.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Actes 5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ème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Colloque sur les</w:t>
      </w:r>
    </w:p>
    <w:p w14:paraId="59EA5A8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Produits Naturels d’Origine </w:t>
      </w:r>
      <w:proofErr w:type="gram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Végétale;</w:t>
      </w:r>
      <w:proofErr w:type="gramEnd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(Sainte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-Foy Québec), 07-09 août 2001.p.203-208.</w:t>
      </w:r>
    </w:p>
    <w:p w14:paraId="0E9EEA3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J-C. chalchat, E.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yayi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M. Moudachirou,Les ocimums, tradition et usages (partie I).</w:t>
      </w:r>
    </w:p>
    <w:p w14:paraId="018C490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Phytothérapie de la Recherche à la Pratique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>, (mars-avril 2001), p.8-12.</w:t>
      </w:r>
    </w:p>
    <w:p w14:paraId="7DDA4D7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N. Ali-Emmanuel, M.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Moudachirou,A.J.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Akakpo, J. Quetin-Leclercq,Activités</w:t>
      </w:r>
    </w:p>
    <w:p w14:paraId="3ADB73E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antibactériennes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 vitro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Cassia alata, Lantana camara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et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Mitracarpus scaber </w:t>
      </w:r>
      <w:r>
        <w:rPr>
          <w:rFonts w:ascii="Times New Roman" w:hAnsi="Times New Roman" w:cs="Times New Roman"/>
          <w:color w:val="000000"/>
          <w:sz w:val="24"/>
          <w:szCs w:val="24"/>
        </w:rPr>
        <w:t>sur</w:t>
      </w:r>
    </w:p>
    <w:p w14:paraId="0FF9381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Dermatiphilus congolensis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isolé au Bénin. Revue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élev.Méd.vét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.Pays trop.,2002,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55(3) </w:t>
      </w:r>
      <w:r>
        <w:rPr>
          <w:rFonts w:ascii="Times New Roman" w:hAnsi="Times New Roman" w:cs="Times New Roman"/>
          <w:color w:val="000000"/>
          <w:sz w:val="24"/>
          <w:szCs w:val="24"/>
        </w:rPr>
        <w:t>:183-</w:t>
      </w:r>
    </w:p>
    <w:p w14:paraId="66E86F9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187.</w:t>
      </w:r>
    </w:p>
    <w:p w14:paraId="7E0CD88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J-B. Mensah, G.S.Y. Attohoun et M.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Moudachirou ,Tentative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modélisation du</w:t>
      </w:r>
    </w:p>
    <w:p w14:paraId="4DDB9E7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mécanisme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 reaction d’hydrogénation du thiirène sur les sites théoriques à base de</w:t>
      </w:r>
    </w:p>
    <w:p w14:paraId="7D5C0D8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disulfure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molybdène de type MoS3H3+ et MoS4H4.J.Rech.Sci.Univ. Lomé</w:t>
      </w:r>
    </w:p>
    <w:p w14:paraId="4F7FF85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(Togo),2002,6(2) :161-165</w:t>
      </w:r>
    </w:p>
    <w:p w14:paraId="7B67FF9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34-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N. Ali-Emmanuel, M.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Moudachirou,A.J.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Akakpo, J. Quetin-Leclercq Treatment of bovine</w:t>
      </w:r>
    </w:p>
    <w:p w14:paraId="5FC5551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dermatophilosis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with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Senna alata, Lantana camara and Mitracarpus scaber </w:t>
      </w:r>
      <w:r>
        <w:rPr>
          <w:rFonts w:ascii="Times New Roman" w:hAnsi="Times New Roman" w:cs="Times New Roman"/>
          <w:color w:val="000000"/>
          <w:sz w:val="24"/>
          <w:szCs w:val="24"/>
        </w:rPr>
        <w:t>leaf extracts.</w:t>
      </w:r>
    </w:p>
    <w:p w14:paraId="305D47E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Journal of Ethnopharmacology ; 2003 Jun, 86(2-3), 167-71.</w:t>
      </w:r>
    </w:p>
    <w:p w14:paraId="059CB49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35</w:t>
      </w:r>
      <w:r>
        <w:rPr>
          <w:rFonts w:ascii="Times New Roman" w:hAnsi="Times New Roman" w:cs="Times New Roman"/>
          <w:color w:val="000000"/>
          <w:sz w:val="24"/>
          <w:szCs w:val="24"/>
        </w:rPr>
        <w:t>-B. Weniger, L. Lagnika, C. vonthron-Sénécheau, T. adjobimey, J.D. Gbenou,</w:t>
      </w:r>
    </w:p>
    <w:p w14:paraId="67C839B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M.Moudachirou, R. brun, R. Anton, A. Sanni, Evaluation of ethnobotanically selected Benin</w:t>
      </w:r>
    </w:p>
    <w:p w14:paraId="075A811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medicinal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plants for their in vitro antiplasmodial activity. Journal of Ethnopharmacology 90</w:t>
      </w:r>
    </w:p>
    <w:p w14:paraId="3617FD6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(2004) 279-284.</w:t>
      </w:r>
    </w:p>
    <w:p w14:paraId="5160C69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36</w:t>
      </w:r>
      <w:r>
        <w:rPr>
          <w:rFonts w:ascii="Times New Roman" w:hAnsi="Times New Roman" w:cs="Times New Roman"/>
          <w:color w:val="000000"/>
          <w:sz w:val="24"/>
          <w:szCs w:val="24"/>
        </w:rPr>
        <w:t>-T. Adjobimey, I. Edayé, L. Lagnika, J.D. Gbenou, M. moudachirou, A. Sanni, Activités</w:t>
      </w:r>
    </w:p>
    <w:p w14:paraId="08AF397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antiplasmodiales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vitro de quelques plantes antipaludiques de la pharmacopée béninoise.</w:t>
      </w:r>
    </w:p>
    <w:p w14:paraId="453D57D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Mémoie /Full paper in Compte Rendu de l’Académie des Sciences Chimie 7 (2004) 1023-</w:t>
      </w:r>
    </w:p>
    <w:p w14:paraId="5D5E938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1027.</w:t>
      </w:r>
    </w:p>
    <w:p w14:paraId="1A16638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E. Yayi, J.D. gbenou, L.A. Ahoussi, M. moudachirou, J-C. chalchat, Ocimum gratissimum</w:t>
      </w:r>
    </w:p>
    <w:p w14:paraId="67F5F2B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L., siège de variations chimiques complexes au cours du développement. Mémoire /Full paper</w:t>
      </w:r>
    </w:p>
    <w:p w14:paraId="616E005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Compte Rendu de l’Académie des Sciences Chimie 7 (2004) 1013-1018.</w:t>
      </w:r>
    </w:p>
    <w:p w14:paraId="540F247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D.S.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kpoviessi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G. C. Accrombessi, C.Kossouoh, M. M. Soumanou, M.</w:t>
      </w:r>
    </w:p>
    <w:p w14:paraId="63F647B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Moudachirou,Propriétés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physico-chimiques et composition de l’huile non conventionnelle de</w:t>
      </w:r>
    </w:p>
    <w:p w14:paraId="7A2AF01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pourghère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(Jatropha curcas) de différentes régions du Bénin. Mémoire /Full paper in Compte</w:t>
      </w:r>
    </w:p>
    <w:p w14:paraId="5C4927F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Rendu de l’Académie des Sciences Chimie 7 (2004) 1007-1012.</w:t>
      </w:r>
    </w:p>
    <w:p w14:paraId="7D8F6D4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A. Lalèyè, J.D. gbenou,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P.Edorh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F. gangbo, D. Anothony, R. daho, E. Yayi, L. ahoussi,</w:t>
      </w:r>
    </w:p>
    <w:p w14:paraId="025FECE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F. gbaguidi, R. Darboux, M. Moudachirou, Evaluation de l’embryotoxicité de l’huile</w:t>
      </w:r>
    </w:p>
    <w:p w14:paraId="350FFEB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essentielle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Melaleuca Quinquenervia (Cav) S.T. Black (Niaouli) chez le rat Wistar.</w:t>
      </w:r>
    </w:p>
    <w:p w14:paraId="41AB46B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J.Soc.Ouest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-Afr. Chim. (2004) ; 018 ; (149-164).</w:t>
      </w:r>
    </w:p>
    <w:p w14:paraId="62C4A69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40</w:t>
      </w:r>
      <w:r>
        <w:rPr>
          <w:rFonts w:ascii="Times New Roman" w:hAnsi="Times New Roman" w:cs="Times New Roman"/>
          <w:color w:val="000000"/>
          <w:sz w:val="24"/>
          <w:szCs w:val="24"/>
        </w:rPr>
        <w:t>- F. Gbaguidi, G. Accrombessi, M. Moudachirou, J. Quetin-Leclercq, HPLC quantification</w:t>
      </w:r>
    </w:p>
    <w:p w14:paraId="2D38772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two isoméric triterpenic acids isolated from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Mitracarpus scaber </w:t>
      </w:r>
      <w:r>
        <w:rPr>
          <w:rFonts w:ascii="Times New Roman" w:hAnsi="Times New Roman" w:cs="Times New Roman"/>
          <w:color w:val="000000"/>
          <w:sz w:val="24"/>
          <w:szCs w:val="24"/>
        </w:rPr>
        <w:t>and antimicrobial activity</w:t>
      </w:r>
    </w:p>
    <w:p w14:paraId="6A3EF94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Dermatophilus congolensis</w:t>
      </w:r>
      <w:r>
        <w:rPr>
          <w:rFonts w:ascii="Times New Roman" w:hAnsi="Times New Roman" w:cs="Times New Roman"/>
          <w:color w:val="000000"/>
          <w:sz w:val="24"/>
          <w:szCs w:val="24"/>
        </w:rPr>
        <w:t>. J. of Pharma and Bioméd Anal. 2005 Jul 22.</w:t>
      </w:r>
    </w:p>
    <w:p w14:paraId="0CED7C1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41- </w:t>
      </w:r>
      <w:r>
        <w:rPr>
          <w:rFonts w:ascii="Times New Roman" w:hAnsi="Times New Roman" w:cs="Times New Roman"/>
          <w:color w:val="000000"/>
        </w:rPr>
        <w:t xml:space="preserve">CC Igwe, E Yayi and M </w:t>
      </w:r>
      <w:proofErr w:type="gramStart"/>
      <w:r>
        <w:rPr>
          <w:rFonts w:ascii="Times New Roman" w:hAnsi="Times New Roman" w:cs="Times New Roman"/>
          <w:color w:val="000000"/>
        </w:rPr>
        <w:t>Moudachirou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Chemical Constituents of the Solvent Extracted and</w:t>
      </w:r>
    </w:p>
    <w:p w14:paraId="0DBE8F1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Hydrodistilled Essential oils of African Nutmeg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Monodora myristica</w:t>
      </w:r>
      <w:r>
        <w:rPr>
          <w:rFonts w:ascii="Times New Roman" w:hAnsi="Times New Roman" w:cs="Times New Roman"/>
          <w:color w:val="000000"/>
          <w:sz w:val="24"/>
          <w:szCs w:val="24"/>
        </w:rPr>
        <w:t>) and Tumeric</w:t>
      </w:r>
    </w:p>
    <w:p w14:paraId="6285490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Curcuma domestica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from South West Nigeria.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NIGERIA FOOD JOURNAL, VOL. </w:t>
      </w:r>
      <w:r>
        <w:rPr>
          <w:rFonts w:ascii="Times New Roman" w:hAnsi="Times New Roman" w:cs="Times New Roman"/>
          <w:color w:val="000000"/>
          <w:sz w:val="24"/>
          <w:szCs w:val="24"/>
        </w:rPr>
        <w:t>23, 21-</w:t>
      </w:r>
    </w:p>
    <w:p w14:paraId="2E4FE7F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32, 2005.</w:t>
      </w:r>
    </w:p>
    <w:p w14:paraId="4A83A93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42- </w:t>
      </w:r>
      <w:r>
        <w:rPr>
          <w:rFonts w:ascii="Times New Roman" w:hAnsi="Times New Roman" w:cs="Times New Roman"/>
          <w:color w:val="000000"/>
        </w:rPr>
        <w:t xml:space="preserve">Chima C. Igwe, Eléonore Yayi and Mansour Moudachirou and Joachim </w:t>
      </w:r>
      <w:proofErr w:type="gramStart"/>
      <w:r>
        <w:rPr>
          <w:rFonts w:ascii="Times New Roman" w:hAnsi="Times New Roman" w:cs="Times New Roman"/>
          <w:color w:val="000000"/>
        </w:rPr>
        <w:t>Gbeno;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Comparison of</w:t>
      </w:r>
    </w:p>
    <w:p w14:paraId="37FF16F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Chemical Constituents of organic Solvent Extracted and Hydrodistilled Essential oils of</w:t>
      </w:r>
    </w:p>
    <w:p w14:paraId="5021E5B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Black Pepper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Piper nigrum</w:t>
      </w:r>
      <w:r>
        <w:rPr>
          <w:rFonts w:ascii="Times New Roman" w:hAnsi="Times New Roman" w:cs="Times New Roman"/>
          <w:color w:val="000000"/>
          <w:sz w:val="24"/>
          <w:szCs w:val="24"/>
        </w:rPr>
        <w:t>) from South West Nigeria</w:t>
      </w:r>
    </w:p>
    <w:p w14:paraId="3F76765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YABATECH JOURNAL OF TECHNOLOGY, LAGOS</w:t>
      </w:r>
      <w:r>
        <w:rPr>
          <w:rFonts w:ascii="Times New Roman" w:hAnsi="Times New Roman" w:cs="Times New Roman"/>
          <w:color w:val="000000"/>
          <w:sz w:val="24"/>
          <w:szCs w:val="24"/>
        </w:rPr>
        <w:t>, Vol. 1, Num. 1, 14-23, March 2005.</w:t>
      </w:r>
    </w:p>
    <w:p w14:paraId="3EA6F82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43- </w:t>
      </w:r>
      <w:r>
        <w:rPr>
          <w:rFonts w:ascii="Times New Roman" w:hAnsi="Times New Roman" w:cs="Times New Roman"/>
          <w:color w:val="000000"/>
        </w:rPr>
        <w:t>Chima C. Igwe, Eléonore Yayi and Mansour Moudachiro</w:t>
      </w:r>
      <w:r>
        <w:rPr>
          <w:rFonts w:ascii="Times New Roman" w:hAnsi="Times New Roman" w:cs="Times New Roman"/>
          <w:color w:val="000000"/>
          <w:sz w:val="24"/>
          <w:szCs w:val="24"/>
        </w:rPr>
        <w:t>Physico-chemical properties of the</w:t>
      </w:r>
    </w:p>
    <w:p w14:paraId="268A65A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perfume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-extract of frankincense (Boswelia odorata HUTCH) oleo-gum-resins from Nigeria,</w:t>
      </w:r>
    </w:p>
    <w:p w14:paraId="266B8D9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extracted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using FIIRO process technology (FPT); Journal of Applied Sciences 9 (1): 6114 -</w:t>
      </w:r>
    </w:p>
    <w:p w14:paraId="0722C6D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6121, Nigeria, March 2006</w:t>
      </w:r>
    </w:p>
    <w:p w14:paraId="5C333E2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</w:rPr>
        <w:t xml:space="preserve">F. Gbaguidi, G. Accrombessi, J. Gbenou, M. Moudachirou, J. Quetin-Leclercq ; </w:t>
      </w:r>
      <w:r>
        <w:rPr>
          <w:rFonts w:ascii="Times New Roman" w:hAnsi="Times New Roman" w:cs="Times New Roman"/>
          <w:color w:val="000000"/>
          <w:sz w:val="24"/>
          <w:szCs w:val="24"/>
        </w:rPr>
        <w:t>Identification,</w:t>
      </w:r>
    </w:p>
    <w:p w14:paraId="34E38D3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purification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et quantification de deux triterpènes bio-actifs par CCMPH dans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Mitracarpus</w:t>
      </w:r>
    </w:p>
    <w:p w14:paraId="18AE7D2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Scaber.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J.Soc.Ouest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-Afr. Chim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(2006)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022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13-20.</w:t>
      </w:r>
    </w:p>
    <w:p w14:paraId="7903539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</w:rPr>
        <w:t>D. S. S. Kpoviessi, F. Gbaguidi, J. Gbenou, G. Accrombessi, M. Haddad, M. Moudachirou, J.</w:t>
      </w:r>
    </w:p>
    <w:p w14:paraId="0FABE58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Quetin-Leclercq</w:t>
      </w:r>
      <w:proofErr w:type="gramStart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;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Allelopathic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effects on cowpea (Vigna unguiculata (L.) Walp) plant and</w:t>
      </w:r>
    </w:p>
    <w:p w14:paraId="50918C7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cytotoxic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activities of sterols and triterpene isolated from Justicia anselliana (NEES) T.</w:t>
      </w:r>
    </w:p>
    <w:p w14:paraId="7AC686F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Anders</w:t>
      </w:r>
      <w:r>
        <w:rPr>
          <w:rFonts w:ascii="Times New Roman" w:hAnsi="Times New Roman" w:cs="Times New Roman"/>
          <w:color w:val="000000"/>
          <w:sz w:val="24"/>
          <w:szCs w:val="24"/>
        </w:rPr>
        <w:t>. Electronic Journal of Natural Substances, 1, (2006), 12-19.</w:t>
      </w:r>
    </w:p>
    <w:p w14:paraId="2D33EA5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46- </w:t>
      </w:r>
      <w:r>
        <w:rPr>
          <w:rFonts w:ascii="Times New Roman" w:hAnsi="Times New Roman" w:cs="Times New Roman"/>
          <w:color w:val="000000"/>
          <w:sz w:val="24"/>
          <w:szCs w:val="24"/>
        </w:rPr>
        <w:t>Ongoka P.R., Banzounzi J.T., Poupat C. Akouya, A., Ouamba J. M. and Moudachirou M.,</w:t>
      </w:r>
    </w:p>
    <w:p w14:paraId="3BB1481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Fatty acids isolated from Milletia versicolor Baker (Fabaceae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African Journal of</w:t>
      </w:r>
    </w:p>
    <w:p w14:paraId="1B27A7A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Biotechnology Vol.5 (16), pp.1427-1429, 17 August 2006.</w:t>
      </w:r>
    </w:p>
    <w:p w14:paraId="5B583AF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47-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Igwe Chima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C.;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Ahmed A.S; Yayi E. and Moudachirou M.,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Use of Alpha-Amylase</w:t>
      </w:r>
    </w:p>
    <w:p w14:paraId="62DBDD0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modified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Cassava Starch for the flavour encapsulation of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Monodora Myristica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oil</w:t>
      </w:r>
    </w:p>
    <w:p w14:paraId="442C4005" w14:textId="0C04EF31" w:rsidR="00232057" w:rsidRPr="0031754D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,Journal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of Industrial Research and Technology, Vol.1 N°1, November 2006, 36-40.</w:t>
      </w:r>
    </w:p>
    <w:p w14:paraId="70A0CC0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48-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J.D. Gbenou, M. Moudachirou, J-C. Chalchat and G.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Figuérédo;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Chemotypes in</w:t>
      </w:r>
    </w:p>
    <w:p w14:paraId="63BFAB3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Mélaleuca Quinquenervia (Cav.) S.T. Blake (Niaouli) from Benin using multivariate</w:t>
      </w:r>
    </w:p>
    <w:p w14:paraId="4B1931A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statical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analysis of their essential oils</w:t>
      </w:r>
      <w:r>
        <w:rPr>
          <w:rFonts w:ascii="Times New Roman" w:hAnsi="Times New Roman" w:cs="Times New Roman"/>
          <w:color w:val="000000"/>
          <w:sz w:val="24"/>
          <w:szCs w:val="24"/>
        </w:rPr>
        <w:t>; Journal of Essential Oil Research; Vol. 19,</w:t>
      </w:r>
    </w:p>
    <w:p w14:paraId="2093B6F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March/April 2007.</w:t>
      </w:r>
    </w:p>
    <w:p w14:paraId="5DDF7BB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C. Kossouoh, M. Moudachirou, V. Adjakidjè, J-C. Chalchat, G.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Figuérédo;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Essential oil</w:t>
      </w:r>
    </w:p>
    <w:p w14:paraId="6199449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chemical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composition of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Annona muricata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L. </w:t>
      </w:r>
      <w:r>
        <w:rPr>
          <w:rFonts w:ascii="Times New Roman" w:hAnsi="Times New Roman" w:cs="Times New Roman"/>
          <w:color w:val="000000"/>
          <w:sz w:val="24"/>
          <w:szCs w:val="24"/>
        </w:rPr>
        <w:t>Leaves from Bénin; Journal of Essential Oil</w:t>
      </w:r>
    </w:p>
    <w:p w14:paraId="4FE82D8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Research;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Vol. 19, July/August 2007</w:t>
      </w:r>
    </w:p>
    <w:p w14:paraId="1927F02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50- Yemoa A. 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Gbenou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J.D.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Johnson R.C. , Djego J. G. , Zinsou C., Moudachirou M.,</w:t>
      </w:r>
    </w:p>
    <w:p w14:paraId="2C3607E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Bigot A., Portaels F., Quetin-Leclercq J.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Identification and chemical study of plants used</w:t>
      </w:r>
    </w:p>
    <w:p w14:paraId="2FD8FD2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the traditional treatment of Buruli Ulcer in Benin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Planta medica 2008</w:t>
      </w:r>
      <w:r>
        <w:rPr>
          <w:rFonts w:ascii="Times New Roman" w:hAnsi="Times New Roman" w:cs="Times New Roman"/>
          <w:color w:val="000000"/>
          <w:sz w:val="24"/>
          <w:szCs w:val="24"/>
        </w:rPr>
        <w:t>; 74: 1069</w:t>
      </w:r>
    </w:p>
    <w:p w14:paraId="3275C1A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51- Yemoa A. 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Gbenou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J.D.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Johnson R.C. , Djego J. G. , Zinsou C., Moudachirou M.,</w:t>
      </w:r>
    </w:p>
    <w:p w14:paraId="6A91F0E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Bigot A., Portaels F., Quetin-Leclercq J. (2006). Identification et étude phytochimique de</w:t>
      </w:r>
    </w:p>
    <w:p w14:paraId="7BD3258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plantes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utilisées dans le traitement traditionnel de l’ulcère de Buruli au Bénin.</w:t>
      </w:r>
    </w:p>
    <w:p w14:paraId="6E53AFE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Ethnopharmacologia: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2008 ; 42 : 50 – 57</w:t>
      </w:r>
    </w:p>
    <w:p w14:paraId="1B90983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Gbenou J., Tossou R., Dansou P. Fossou M. Moudachirou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M.;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Etude des proporiétés</w:t>
      </w:r>
    </w:p>
    <w:p w14:paraId="152C920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antianémiques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 secunda vahl de justicia </w:t>
      </w:r>
      <w:r>
        <w:rPr>
          <w:rFonts w:ascii="Times New Roman" w:hAnsi="Times New Roman" w:cs="Times New Roman"/>
          <w:color w:val="000000"/>
          <w:sz w:val="24"/>
          <w:szCs w:val="24"/>
        </w:rPr>
        <w:t>(Acantharaceae) chez des rats de souche Wista;</w:t>
      </w:r>
    </w:p>
    <w:p w14:paraId="69EC0AA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Rev. Cames-Série A, Vol. 06,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2008;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 27-30</w:t>
      </w:r>
    </w:p>
    <w:p w14:paraId="1F60EA1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P. Fandohan, B. Gnonlonfoun, A. Laleye, J.D. Gbenou, R. Darboux, M.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Moudachirou;</w:t>
      </w:r>
      <w:proofErr w:type="gramEnd"/>
    </w:p>
    <w:p w14:paraId="6401CDF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Toxicity and gastric tolerance of essential oils from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Cymbopogon citratus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ocimum</w:t>
      </w:r>
    </w:p>
    <w:p w14:paraId="3446A95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gratissimum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and Ocimum basilicum </w:t>
      </w:r>
      <w:r>
        <w:rPr>
          <w:rFonts w:ascii="Times New Roman" w:hAnsi="Times New Roman" w:cs="Times New Roman"/>
          <w:color w:val="000000"/>
          <w:sz w:val="24"/>
          <w:szCs w:val="24"/>
        </w:rPr>
        <w:t>in Wistar rats; Food and chemical toxicology 46 (2008)</w:t>
      </w:r>
    </w:p>
    <w:p w14:paraId="15DB1BB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2493-2497.</w:t>
      </w:r>
    </w:p>
    <w:p w14:paraId="11C2FC4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C. Kossouoh, M. Moudachirou, V. Adjakidjè, J-C. Chalchat, G.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Figuérédo;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Essential oil</w:t>
      </w:r>
    </w:p>
    <w:p w14:paraId="0055A7A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chemical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composition of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Anacardium occidendentale </w:t>
      </w:r>
      <w:r>
        <w:rPr>
          <w:rFonts w:ascii="Times New Roman" w:hAnsi="Times New Roman" w:cs="Times New Roman"/>
          <w:color w:val="000000"/>
          <w:sz w:val="24"/>
          <w:szCs w:val="24"/>
        </w:rPr>
        <w:t>L. Leaves from Bénin; Journal of</w:t>
      </w:r>
    </w:p>
    <w:p w14:paraId="710DACC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Essential Oil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Research;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Vol. 20, 1-XXX January/February 2008</w:t>
      </w:r>
    </w:p>
    <w:p w14:paraId="34AA127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55</w:t>
      </w:r>
      <w:r>
        <w:rPr>
          <w:rFonts w:ascii="Times New Roman" w:hAnsi="Times New Roman" w:cs="Times New Roman"/>
          <w:color w:val="000000"/>
          <w:sz w:val="24"/>
          <w:szCs w:val="24"/>
        </w:rPr>
        <w:t>- Cosme Kossouoh and Mansour Moudachirou, VictorAdjakidje, Jean-Claude Chalchat,</w:t>
      </w:r>
    </w:p>
    <w:p w14:paraId="7B93C5C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Gilles Figuérédo and Pascal Champagnat, Chemical composition of essential oil of roots of</w:t>
      </w:r>
    </w:p>
    <w:p w14:paraId="6F17865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Vetiveria nigrita (Benth) Stapf from Bénin.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J.Essent.Oil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Bearing Plants</w:t>
      </w:r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>,468-475 ( 2008)</w:t>
      </w:r>
    </w:p>
    <w:p w14:paraId="748974A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56- </w:t>
      </w:r>
      <w:r>
        <w:rPr>
          <w:rFonts w:ascii="Times New Roman" w:hAnsi="Times New Roman" w:cs="Times New Roman"/>
          <w:color w:val="000000"/>
          <w:sz w:val="24"/>
          <w:szCs w:val="24"/>
        </w:rPr>
        <w:t>Dosou sika Salomé Kpoviessi, Georges C. Accrombessi, Joachim D. Gbenou, Fernand A.</w:t>
      </w:r>
    </w:p>
    <w:p w14:paraId="584DC5D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Gbaguidi, Dansou K. Kossou, Mansourou Moudachirou and Joëlle Quetin-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Leclercq;</w:t>
      </w:r>
      <w:proofErr w:type="gramEnd"/>
    </w:p>
    <w:p w14:paraId="3AAAF35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Cytotoxic activities of sterols and triterpens identified by GC-MS in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Justicia anselliana</w:t>
      </w:r>
    </w:p>
    <w:p w14:paraId="4B451EB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(NEES) T. Anders active fractions and allelopapthic effects on Cowpea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Vigna unguiculata</w:t>
      </w:r>
    </w:p>
    <w:p w14:paraId="35B8972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(L.) Walp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plant;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J. Soc. Ouest-Afr. Chim. (2008) 026 ; 59-67</w:t>
      </w:r>
    </w:p>
    <w:p w14:paraId="058C1F0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57-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Dosou Sika Salomé Kpoviessi, Fernand A. Gbaguidi, Joachim D.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Gbenou,Georges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C.</w:t>
      </w:r>
    </w:p>
    <w:p w14:paraId="6B8FBB5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Accrombessi, Mansourou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Moudachirou,Eric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Rozet, Philippe Hubert, Joëlle Quetin-</w:t>
      </w:r>
    </w:p>
    <w:p w14:paraId="0412EA5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Leclercq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;Validation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of a method for the determination of sterols and triterpenes in a aerial</w:t>
      </w:r>
    </w:p>
    <w:p w14:paraId="64B527F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part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of Justicia anselliana (NEES) T. Anders by capillary gas chromatography; Journal of</w:t>
      </w:r>
    </w:p>
    <w:p w14:paraId="14CBA53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Pharmaceutical and Biomedical Analysis 48 (2008), 1127-1135.</w:t>
      </w:r>
    </w:p>
    <w:p w14:paraId="638F2C4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58- </w:t>
      </w:r>
      <w:r>
        <w:rPr>
          <w:rFonts w:ascii="Times New Roman" w:hAnsi="Times New Roman" w:cs="Times New Roman"/>
          <w:color w:val="000000"/>
          <w:sz w:val="24"/>
          <w:szCs w:val="24"/>
        </w:rPr>
        <w:t>Dosou Sika Salomé Kpoviessi, Joachim D. Gbenou, Fernand A. Gbaguidi, Léon</w:t>
      </w:r>
    </w:p>
    <w:p w14:paraId="06A2FAE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Ahoussi,Georges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C. Accrombessi and Mansourou Moudachirou, Joëlle Quetin-Leclercq ;</w:t>
      </w:r>
    </w:p>
    <w:p w14:paraId="79882C76" w14:textId="2271D775" w:rsidR="00232057" w:rsidRPr="0031754D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Justicia anselliana (NEES) T. Anders Essential oils compounds and allelopathic effects on</w:t>
      </w:r>
    </w:p>
    <w:p w14:paraId="781E998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cowpea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Vigna unguiculata (L.) Walp plant Journal of Essential Oil Research; Vol. 21,</w:t>
      </w:r>
    </w:p>
    <w:p w14:paraId="48F5018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January/February 2009.</w:t>
      </w:r>
    </w:p>
    <w:p w14:paraId="7A493D8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J-M. Tokoudagba,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P.Chabert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C. Auger, S. N’Gom, J. Gbenou, M. Moudachirou,</w:t>
      </w:r>
    </w:p>
    <w:p w14:paraId="66CA9D4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V.Schini-Kerth, A. Lobstein ; Recherche de plantes à potentialités antihypertensives dans la</w:t>
      </w:r>
    </w:p>
    <w:p w14:paraId="0600142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biodiversité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béninoise ; Ethnopharmacologia, n°44, décembre 2009, 32-41.</w:t>
      </w:r>
    </w:p>
    <w:p w14:paraId="4C118C2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Bero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Joanne;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Ganfon Habib, Joinville Marie-Caroline; Frederich Michel; Gbaguidi</w:t>
      </w:r>
    </w:p>
    <w:p w14:paraId="5839D32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Fernand;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Demol Patrick; Moudachirou ,Mansourou; Quetin-Leclercq Joëlle; In vitro</w:t>
      </w:r>
    </w:p>
    <w:p w14:paraId="3D65B6F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antiplasmodial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activity of plants used in Benin in traditional medicine to treat malaria; Journal</w:t>
      </w:r>
    </w:p>
    <w:p w14:paraId="0227EB2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ethnopharmacology; 2009, vol. 122, n</w:t>
      </w:r>
      <w:r>
        <w:rPr>
          <w:rFonts w:ascii="Times New Roman" w:hAnsi="Times New Roman" w:cs="Times New Roman"/>
          <w:color w:val="000000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3, pp. 439-444 [6 page(s) (article)] (3/4 p.)</w:t>
      </w:r>
    </w:p>
    <w:p w14:paraId="507437F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61</w:t>
      </w:r>
      <w:r>
        <w:rPr>
          <w:rFonts w:ascii="Times New Roman" w:hAnsi="Times New Roman" w:cs="Times New Roman"/>
          <w:color w:val="000000"/>
          <w:sz w:val="24"/>
          <w:szCs w:val="24"/>
        </w:rPr>
        <w:t>-Aïna M., Mama D., Yao B., Labanowski J., Moudachirou M., Matejka G. and Feuillade G.</w:t>
      </w:r>
    </w:p>
    <w:p w14:paraId="1592E21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Remediation of wastewater from paper Mill industry by ultrzfiltration and aerated</w:t>
      </w:r>
    </w:p>
    <w:p w14:paraId="3EF72B3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Lagoon;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Journal of applied sciences research, 5(11): 2035 – 2040, 2009</w:t>
      </w:r>
    </w:p>
    <w:p w14:paraId="2B40FD8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M. Aïna, G. Matejka, D. Mama, B. Yao, M.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Moudachirou,,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Caracterization of stabilized</w:t>
      </w:r>
    </w:p>
    <w:p w14:paraId="774AC7C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waste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 evaluation of pollution risk</w:t>
      </w:r>
      <w:r>
        <w:rPr>
          <w:rFonts w:ascii="Times New Roman" w:hAnsi="Times New Roman" w:cs="Times New Roman"/>
          <w:color w:val="000000"/>
          <w:sz w:val="24"/>
          <w:szCs w:val="24"/>
        </w:rPr>
        <w:t>, Int J. Environ. Scie. Tech, 6 (1), 159 – 165, winter 2009</w:t>
      </w:r>
    </w:p>
    <w:p w14:paraId="0ADF362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63</w:t>
      </w:r>
      <w:r>
        <w:rPr>
          <w:rFonts w:ascii="Times New Roman" w:hAnsi="Times New Roman" w:cs="Times New Roman"/>
          <w:color w:val="000000"/>
          <w:sz w:val="24"/>
          <w:szCs w:val="24"/>
        </w:rPr>
        <w:t>- Tokoudagba Jean-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Marie;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Auger Cyril; Bréant Lise; N'Gom Saliou; Chabert Philippe;</w:t>
      </w:r>
    </w:p>
    <w:p w14:paraId="302D184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Idris-Khodja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Noureddine;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Gbaguidi Fernand; Gbenou Joachim; Moudachirou Mansourou;</w:t>
      </w:r>
    </w:p>
    <w:p w14:paraId="4D088E9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Lobstein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Annelise;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Schini-Kerth Valérie B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Procyanidin-rich fractions from Parkia</w:t>
      </w:r>
    </w:p>
    <w:p w14:paraId="5C5419C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biglobosa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(Mimosaceae) leaves cause redox-sensitive endothelium-dependent relaxation</w:t>
      </w:r>
    </w:p>
    <w:p w14:paraId="216E44C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involving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 and EDHF in porcine coronary artery. </w:t>
      </w:r>
      <w:r>
        <w:rPr>
          <w:rFonts w:ascii="Times New Roman" w:hAnsi="Times New Roman" w:cs="Times New Roman"/>
          <w:color w:val="000000"/>
          <w:sz w:val="24"/>
          <w:szCs w:val="24"/>
        </w:rPr>
        <w:t>Journal of</w:t>
      </w:r>
    </w:p>
    <w:p w14:paraId="1E5183C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ethnopharmacology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2010;132(1):246-50.</w:t>
      </w:r>
    </w:p>
    <w:p w14:paraId="383A0C7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64</w:t>
      </w:r>
      <w:r>
        <w:rPr>
          <w:rFonts w:ascii="Times New Roman" w:hAnsi="Times New Roman" w:cs="Times New Roman"/>
          <w:color w:val="000000"/>
          <w:sz w:val="24"/>
          <w:szCs w:val="24"/>
        </w:rPr>
        <w:t>- Fernand Gbaguidi, coco Kapanda, Ahoussi A. Léon, Didier M. lambert, Georges</w:t>
      </w:r>
    </w:p>
    <w:p w14:paraId="25FD058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Accrombessi, Moudachirou Mansourou and Jacques poupaert ;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General acid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base catalysis</w:t>
      </w:r>
    </w:p>
    <w:p w14:paraId="76C9CCC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the Willgerodt-Kindler reaction</w:t>
      </w:r>
      <w:r>
        <w:rPr>
          <w:rFonts w:ascii="Times New Roman" w:hAnsi="Times New Roman" w:cs="Times New Roman"/>
          <w:color w:val="000000"/>
          <w:sz w:val="24"/>
          <w:szCs w:val="24"/>
        </w:rPr>
        <w:t>, J. Soc. Ouest Afr. Chim (2010) 029 ; 89-94</w:t>
      </w:r>
    </w:p>
    <w:p w14:paraId="36C1EC1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P. H. Dansou, J. D. Gbénou, C. D. Akouété, R. Tossou &amp; M. Moudachirou,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Variation</w:t>
      </w:r>
    </w:p>
    <w:p w14:paraId="488B540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indices physico-chimiques des huiles alimentaires lors de la préparation de la sauce</w:t>
      </w:r>
    </w:p>
    <w:p w14:paraId="242334F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frite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 Ja » </w:t>
      </w:r>
      <w:r>
        <w:rPr>
          <w:rFonts w:ascii="Times New Roman" w:hAnsi="Times New Roman" w:cs="Times New Roman"/>
          <w:color w:val="000000"/>
          <w:sz w:val="24"/>
          <w:szCs w:val="24"/>
        </w:rPr>
        <w:t>au Bénin. Annales des sciences agronomiques du Bénin 13 (2) 87 – 99, 2010</w:t>
      </w:r>
    </w:p>
    <w:p w14:paraId="75B37F7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66</w:t>
      </w:r>
      <w:r>
        <w:rPr>
          <w:rFonts w:ascii="Times New Roman" w:hAnsi="Times New Roman" w:cs="Times New Roman"/>
          <w:color w:val="000000"/>
          <w:sz w:val="24"/>
          <w:szCs w:val="24"/>
        </w:rPr>
        <w:t>- Latifou Lagnika, Fernand Gbaguidi, Eugénie Anago, Z. Adéoti, Mansourou Moudachirou,</w:t>
      </w:r>
    </w:p>
    <w:p w14:paraId="022E81C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Ambaliou Sanni and Joêlle Quetin-Leclercq,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Antibacterial and antioxidant activity of</w:t>
      </w:r>
    </w:p>
    <w:p w14:paraId="4D357EF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three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compounds isolated from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Mitracarpus scaber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Int. J. Biol. Chem. Sci. 4 (3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820 –</w:t>
      </w:r>
    </w:p>
    <w:p w14:paraId="1853C09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824, June 2010</w:t>
      </w:r>
    </w:p>
    <w:p w14:paraId="6011287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67-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C. Kossouoh and M. Moudachirou, V. Adjakidjè, J-C Chalchat, G.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Figuérédo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</w:p>
    <w:p w14:paraId="0D4955F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comparative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study of the chemical composition of the leaves and fruits deriving the</w:t>
      </w:r>
    </w:p>
    <w:p w14:paraId="517483B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essential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oil of Hyptis suaveolens (L) Poit. </w:t>
      </w:r>
      <w:r>
        <w:rPr>
          <w:rFonts w:ascii="Times New Roman" w:hAnsi="Times New Roman" w:cs="Times New Roman"/>
          <w:color w:val="000000"/>
          <w:sz w:val="24"/>
          <w:szCs w:val="24"/>
        </w:rPr>
        <w:t>Fro Benin, J. Essent. Oil Res, 22,</w:t>
      </w:r>
    </w:p>
    <w:p w14:paraId="7DED847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november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/décember 2010)</w:t>
      </w:r>
    </w:p>
    <w:p w14:paraId="1BFF3DD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68</w:t>
      </w:r>
      <w:r>
        <w:rPr>
          <w:rFonts w:ascii="Times New Roman" w:hAnsi="Times New Roman" w:cs="Times New Roman"/>
          <w:color w:val="000000"/>
          <w:sz w:val="24"/>
          <w:szCs w:val="24"/>
        </w:rPr>
        <w:t>- Houssou Raymond Fatondji, Fernand Gbaguidi, Salomé Kpoviessi, Expédit</w:t>
      </w:r>
    </w:p>
    <w:p w14:paraId="29F449E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Sonounameto, Latifou Lagnika, Ambaliou Sanni, Mansourou Moudachirou, Jacques</w:t>
      </w:r>
    </w:p>
    <w:p w14:paraId="1BC50DB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Poupaert, and Georges Coffi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Accrombessi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Synthèse, caractérisation et étude de</w:t>
      </w:r>
    </w:p>
    <w:p w14:paraId="71AC390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proprieties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antimicrobiennes de la semicarbazone et la thiosemicarbazone de la</w:t>
      </w:r>
    </w:p>
    <w:p w14:paraId="59580E11" w14:textId="16156535" w:rsidR="00232057" w:rsidRPr="0031754D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carvone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; J. Soc. Ouest-Afr, chim (2010) 030 ; 11-17.</w:t>
      </w:r>
    </w:p>
    <w:p w14:paraId="2220846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69</w:t>
      </w:r>
      <w:r>
        <w:rPr>
          <w:rFonts w:ascii="Times New Roman" w:hAnsi="Times New Roman" w:cs="Times New Roman"/>
          <w:color w:val="000000"/>
          <w:sz w:val="24"/>
          <w:szCs w:val="24"/>
        </w:rPr>
        <w:t>- Achille Yémoa, Joachim Gbénou, Dissou Affolabi, Mansourou Moudachirou, André</w:t>
      </w:r>
    </w:p>
    <w:p w14:paraId="548468A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Bigot, Sévérin Anagonou, Françoise Portaels, Joëlle Quetin-Leclerq, Anandi Martin ;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Buruli</w:t>
      </w:r>
    </w:p>
    <w:p w14:paraId="76AF33C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ulcer: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review of in vitro tests to screen natural products for activity against</w:t>
      </w:r>
    </w:p>
    <w:p w14:paraId="3A61DE6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Mycrobacterium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ulcerans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Journal of medicinal plant and natural Product research; published</w:t>
      </w:r>
    </w:p>
    <w:p w14:paraId="579D634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online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January 14, 2011</w:t>
      </w:r>
    </w:p>
    <w:p w14:paraId="4BF6FA3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70</w:t>
      </w:r>
      <w:r>
        <w:rPr>
          <w:rFonts w:ascii="Times New Roman" w:hAnsi="Times New Roman" w:cs="Times New Roman"/>
          <w:color w:val="000000"/>
          <w:sz w:val="24"/>
          <w:szCs w:val="24"/>
        </w:rPr>
        <w:t>- Houssou Raymond Fatondji, Fernand Gbaguidi, Salomé Kpoviessi, Joanne Bero3,</w:t>
      </w:r>
    </w:p>
    <w:p w14:paraId="5CEA75E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Veronique Hannaert, Joëlle Quetin-Leclercq, Jacques Poupaert, Mansourou Moudachirou</w:t>
      </w:r>
    </w:p>
    <w:p w14:paraId="29BB3D2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Georges Coffi Accrombessi;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Synthesis, characterization and trypanocidal activity of</w:t>
      </w:r>
    </w:p>
    <w:p w14:paraId="0F24AC4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some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aromatic thiosemicarbazones and their 1,3,4-thiadiazolines derivatives</w:t>
      </w:r>
      <w:r>
        <w:rPr>
          <w:rFonts w:ascii="Times New Roman" w:hAnsi="Times New Roman" w:cs="Times New Roman"/>
          <w:color w:val="000000"/>
          <w:sz w:val="24"/>
          <w:szCs w:val="24"/>
        </w:rPr>
        <w:t>; African</w:t>
      </w:r>
    </w:p>
    <w:p w14:paraId="0CF2B7E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Journal of Pure and Applied Chemistry Vol. 5(1), pp. 59-64, April 2011</w:t>
      </w:r>
    </w:p>
    <w:p w14:paraId="5684E52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Hippolyte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GANSE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Fernand GBAGUIDI , Taofiki AMINOU , Hermine ZIME ,</w:t>
      </w:r>
    </w:p>
    <w:p w14:paraId="43585F7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Mansourou MOUDACHIROU et Joëlle QUETIN-LECLERCQ,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Développement et</w:t>
      </w:r>
    </w:p>
    <w:p w14:paraId="30531E9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proofErr w:type="gram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validation</w:t>
      </w:r>
      <w:proofErr w:type="gramEnd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d’une méthode quantitative de dosage par Chromatographie Liquide à Haute</w:t>
      </w:r>
    </w:p>
    <w:p w14:paraId="7FC94FD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Performance Ultra-violet (CLHP-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UV) de l’artémisinine dans Artemisia annua cultivé au</w:t>
      </w:r>
    </w:p>
    <w:p w14:paraId="69089B6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Bénin, </w:t>
      </w:r>
      <w:r>
        <w:rPr>
          <w:rFonts w:ascii="Times New Roman" w:hAnsi="Times New Roman" w:cs="Times New Roman"/>
          <w:color w:val="000000"/>
          <w:sz w:val="24"/>
          <w:szCs w:val="24"/>
        </w:rPr>
        <w:t>Int. J. Biol. Chem. Sci. 5(1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142-149, February 2011</w:t>
      </w:r>
    </w:p>
    <w:p w14:paraId="0A3FD15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72- </w:t>
      </w:r>
      <w:r>
        <w:rPr>
          <w:rFonts w:ascii="Times New Roman" w:hAnsi="Times New Roman" w:cs="Times New Roman"/>
          <w:color w:val="000000"/>
          <w:sz w:val="24"/>
          <w:szCs w:val="24"/>
        </w:rPr>
        <w:t>Dossou Sika Salomé Kpoviessi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1,,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Fernand A. Gbaguidi1, Cosme Kossouoh, Pierre</w:t>
      </w:r>
    </w:p>
    <w:p w14:paraId="4D4D915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Agbani, Eléonore Yayi-Ladekan, Brice Sinsin, Mansourou Moudachirou, Georges C.</w:t>
      </w:r>
    </w:p>
    <w:p w14:paraId="33CCFDE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Accrombessi and Joëlle Quetin-Leclercq ;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Chemical composition and seasonal variation of</w:t>
      </w:r>
    </w:p>
    <w:p w14:paraId="5A34B40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essential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oil of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Sclerocarya birrea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(A. Rich.) Hochst subsp birrea leaves from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Benin;</w:t>
      </w:r>
      <w:proofErr w:type="gramEnd"/>
    </w:p>
    <w:p w14:paraId="32EC0E3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Journal of Medicinal Plants Research Vol. 5(18), pp. 4640-4646, 16 September, 2011</w:t>
      </w:r>
    </w:p>
    <w:p w14:paraId="24EB513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73-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Anago E, Lagnika L, Gbenou J, Loko F, Moudachirou M,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Sanni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Antibacterial</w:t>
      </w:r>
    </w:p>
    <w:p w14:paraId="72978C0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activity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and phytochemical study of six medicinal plants used in Benin ;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Pak J</w:t>
      </w:r>
    </w:p>
    <w:p w14:paraId="3AE3318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Biol Sci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2011 Apr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14(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): 449-455</w:t>
      </w:r>
    </w:p>
    <w:p w14:paraId="38F0956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74- </w:t>
      </w:r>
      <w:r>
        <w:rPr>
          <w:rFonts w:ascii="Times New Roman" w:hAnsi="Times New Roman" w:cs="Times New Roman"/>
          <w:color w:val="000000"/>
          <w:sz w:val="23"/>
          <w:szCs w:val="23"/>
        </w:rPr>
        <w:t>Bienvenu Glinma, Salome D. S. Kpoviessi, Raymond H. Fatondji, Fernand A. Gbaguidi,</w:t>
      </w:r>
    </w:p>
    <w:p w14:paraId="00A0B6E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Coco N. Kapanda, Joanne Bero, Didier M. Lambert, Veronique Hannaert, Joëlle Quetin-Leclercq,</w:t>
      </w:r>
    </w:p>
    <w:p w14:paraId="3095D35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Mansourou Moudachirou, Jacques Poupaert and Georges C.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Accrombessi;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Synthesis,</w:t>
      </w:r>
    </w:p>
    <w:p w14:paraId="45C17B53" w14:textId="0B979C96" w:rsidR="00232057" w:rsidRPr="0031754D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characterization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and anti-trypanosomal activity of R-(-)carvone and arylketonesthiosemi</w:t>
      </w:r>
      <w:r w:rsidR="003175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carbazones and toxicity against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Artemia salina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Leach. </w:t>
      </w:r>
      <w:r>
        <w:rPr>
          <w:rFonts w:ascii="Times New Roman" w:hAnsi="Times New Roman" w:cs="Times New Roman"/>
          <w:color w:val="000000"/>
          <w:sz w:val="24"/>
          <w:szCs w:val="24"/>
        </w:rPr>
        <w:t>Journal of Applied</w:t>
      </w:r>
      <w:r w:rsidR="003175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Pharmaceutical Science 01 (08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2011: 65-70</w:t>
      </w:r>
    </w:p>
    <w:p w14:paraId="2AA4F76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75- </w:t>
      </w:r>
      <w:r>
        <w:rPr>
          <w:rFonts w:ascii="Times New Roman" w:hAnsi="Times New Roman" w:cs="Times New Roman"/>
          <w:color w:val="000000"/>
        </w:rPr>
        <w:t>Eléonore YAYI-LADEKAN, Dossou Sika Salomé KPOVIESSI, Fernand GBAGUIDI</w:t>
      </w:r>
      <w:r>
        <w:rPr>
          <w:rFonts w:ascii="Times New Roman" w:hAnsi="Times New Roman" w:cs="Times New Roman"/>
          <w:color w:val="000000"/>
          <w:sz w:val="14"/>
          <w:szCs w:val="14"/>
        </w:rPr>
        <w:t>1</w:t>
      </w:r>
      <w:r>
        <w:rPr>
          <w:rFonts w:ascii="Times New Roman" w:hAnsi="Times New Roman" w:cs="Times New Roman"/>
          <w:color w:val="000000"/>
        </w:rPr>
        <w:t>, Bénédicta</w:t>
      </w:r>
    </w:p>
    <w:p w14:paraId="15B49CA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Gbelonu Hunmya KPADONOU-KPOVIESSI, Joachim GBENOU, Claude JOLIVALT, Mansourou</w:t>
      </w:r>
    </w:p>
    <w:p w14:paraId="4CEAE29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MOUDACHIROU, Georges Coffi ACCROMBESSI et Joëlle QUETIN-LECLERCQ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;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Variation</w:t>
      </w:r>
    </w:p>
    <w:p w14:paraId="6A03F44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diurne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la composition chimique et influence sur les propriétés antimicrobiennes de</w:t>
      </w:r>
    </w:p>
    <w:p w14:paraId="34C01D5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l’huile</w:t>
      </w:r>
      <w:proofErr w:type="gramEnd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essentielle de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Ocimum canum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Sims cultivé au Bénin ; </w:t>
      </w:r>
      <w:r>
        <w:rPr>
          <w:rFonts w:ascii="Times New Roman" w:hAnsi="Times New Roman" w:cs="Times New Roman"/>
          <w:color w:val="000000"/>
          <w:sz w:val="18"/>
          <w:szCs w:val="18"/>
        </w:rPr>
        <w:t>Int. J. Biol. Chem. Sci. 5(4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):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1462-1475,</w:t>
      </w:r>
    </w:p>
    <w:p w14:paraId="4931831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August 2011</w:t>
      </w:r>
    </w:p>
    <w:p w14:paraId="0B7FF5C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76- </w:t>
      </w:r>
      <w:r>
        <w:rPr>
          <w:rFonts w:ascii="Times New Roman" w:hAnsi="Times New Roman" w:cs="Times New Roman"/>
          <w:color w:val="000000"/>
        </w:rPr>
        <w:t>Judith. F. Ahounou, Geoffroy G. Ouedraogo, Joachim D. Gbenou, Sylvin Ouedraogo,</w:t>
      </w:r>
    </w:p>
    <w:p w14:paraId="4705CCDB" w14:textId="77777777" w:rsidR="00232057" w:rsidRPr="0031754D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Wilfrid K.D.D. Agbodjogbe, Pierre H. Dansou and Mansourou Moudachirou ; </w:t>
      </w:r>
      <w:r w:rsidRPr="0031754D">
        <w:rPr>
          <w:rFonts w:ascii="Times New Roman" w:hAnsi="Times New Roman" w:cs="Times New Roman"/>
          <w:bCs/>
          <w:color w:val="000000"/>
        </w:rPr>
        <w:t>SPASMOLYTIC</w:t>
      </w:r>
    </w:p>
    <w:p w14:paraId="4490D26A" w14:textId="77777777" w:rsidR="00232057" w:rsidRPr="0031754D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</w:rPr>
      </w:pPr>
      <w:r w:rsidRPr="0031754D">
        <w:rPr>
          <w:rFonts w:ascii="Times New Roman" w:hAnsi="Times New Roman" w:cs="Times New Roman"/>
          <w:bCs/>
          <w:color w:val="000000"/>
        </w:rPr>
        <w:t xml:space="preserve">EFFECTS OF AQUEOUS EXTRACT OF MIXTURE FROM </w:t>
      </w:r>
      <w:r w:rsidRPr="0031754D">
        <w:rPr>
          <w:rFonts w:ascii="Times New Roman" w:hAnsi="Times New Roman" w:cs="Times New Roman"/>
          <w:bCs/>
          <w:i/>
          <w:iCs/>
          <w:color w:val="000000"/>
        </w:rPr>
        <w:t>AFRAMOMUMUM</w:t>
      </w:r>
    </w:p>
    <w:p w14:paraId="02E4F2B8" w14:textId="77777777" w:rsidR="00232057" w:rsidRPr="0031754D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31754D">
        <w:rPr>
          <w:rFonts w:ascii="Times New Roman" w:hAnsi="Times New Roman" w:cs="Times New Roman"/>
          <w:bCs/>
          <w:i/>
          <w:iCs/>
          <w:color w:val="000000"/>
        </w:rPr>
        <w:t xml:space="preserve">MELEGUETA </w:t>
      </w:r>
      <w:r w:rsidRPr="0031754D">
        <w:rPr>
          <w:rFonts w:ascii="Times New Roman" w:hAnsi="Times New Roman" w:cs="Times New Roman"/>
          <w:bCs/>
          <w:color w:val="000000"/>
        </w:rPr>
        <w:t xml:space="preserve">(K SCHUM) </w:t>
      </w:r>
      <w:r w:rsidRPr="0031754D">
        <w:rPr>
          <w:rFonts w:ascii="Times New Roman,Bold" w:hAnsi="Times New Roman,Bold" w:cs="Times New Roman,Bold"/>
          <w:bCs/>
          <w:color w:val="000000"/>
        </w:rPr>
        <w:t xml:space="preserve">– </w:t>
      </w:r>
      <w:r w:rsidRPr="0031754D">
        <w:rPr>
          <w:rFonts w:ascii="Times New Roman" w:hAnsi="Times New Roman" w:cs="Times New Roman"/>
          <w:bCs/>
          <w:i/>
          <w:iCs/>
          <w:color w:val="000000"/>
        </w:rPr>
        <w:t xml:space="preserve">CITRUS AURANTIFOLIA </w:t>
      </w:r>
      <w:r w:rsidRPr="0031754D">
        <w:rPr>
          <w:rFonts w:ascii="Times New Roman" w:hAnsi="Times New Roman" w:cs="Times New Roman"/>
          <w:bCs/>
          <w:color w:val="000000"/>
        </w:rPr>
        <w:t>(CHRISTM AND PANZER) ON</w:t>
      </w:r>
    </w:p>
    <w:p w14:paraId="244037E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1754D">
        <w:rPr>
          <w:rFonts w:ascii="Times New Roman" w:hAnsi="Times New Roman" w:cs="Times New Roman"/>
          <w:bCs/>
          <w:color w:val="000000"/>
        </w:rPr>
        <w:t xml:space="preserve">ISOLATED TRACHEA FROM </w:t>
      </w:r>
      <w:proofErr w:type="gramStart"/>
      <w:r w:rsidRPr="0031754D">
        <w:rPr>
          <w:rFonts w:ascii="Times New Roman" w:hAnsi="Times New Roman" w:cs="Times New Roman"/>
          <w:bCs/>
          <w:color w:val="000000"/>
        </w:rPr>
        <w:t>RAT</w:t>
      </w:r>
      <w:r>
        <w:rPr>
          <w:rFonts w:ascii="Times New Roman" w:hAnsi="Times New Roman" w:cs="Times New Roman"/>
          <w:color w:val="000000"/>
        </w:rPr>
        <w:t>;</w:t>
      </w:r>
      <w:proofErr w:type="gramEnd"/>
      <w:r>
        <w:rPr>
          <w:rFonts w:ascii="Times New Roman" w:hAnsi="Times New Roman" w:cs="Times New Roman"/>
          <w:color w:val="000000"/>
        </w:rPr>
        <w:t xml:space="preserve"> Afr J Tradit Complement Altern Med. (2012) 9(2</w:t>
      </w:r>
      <w:proofErr w:type="gramStart"/>
      <w:r>
        <w:rPr>
          <w:rFonts w:ascii="Times New Roman" w:hAnsi="Times New Roman" w:cs="Times New Roman"/>
          <w:color w:val="000000"/>
        </w:rPr>
        <w:t>):</w:t>
      </w:r>
      <w:proofErr w:type="gramEnd"/>
      <w:r>
        <w:rPr>
          <w:rFonts w:ascii="Times New Roman" w:hAnsi="Times New Roman" w:cs="Times New Roman"/>
          <w:color w:val="000000"/>
        </w:rPr>
        <w:t>228-232</w:t>
      </w:r>
    </w:p>
    <w:p w14:paraId="58DCE537" w14:textId="7DED535A" w:rsidR="00232057" w:rsidRPr="0031754D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77- </w:t>
      </w:r>
      <w:r>
        <w:rPr>
          <w:rFonts w:ascii="Times New Roman" w:hAnsi="Times New Roman" w:cs="Times New Roman"/>
          <w:color w:val="000000"/>
        </w:rPr>
        <w:t>M.N. Adam Sakine, Y. Mahmout, J. Gbenou2, W. Agbodjogbe, M. Moudachirou ;</w:t>
      </w:r>
    </w:p>
    <w:p w14:paraId="2D5259F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Effet antihyperglycémiant des extraits de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Boscia senegalensis </w:t>
      </w:r>
      <w:r>
        <w:rPr>
          <w:rFonts w:ascii="Times New Roman" w:hAnsi="Times New Roman" w:cs="Times New Roman"/>
          <w:b/>
          <w:bCs/>
          <w:color w:val="000000"/>
        </w:rPr>
        <w:t xml:space="preserve">(Pers.) Lam.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ex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Poiret et de</w:t>
      </w:r>
    </w:p>
    <w:p w14:paraId="4B52B45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Colocynthis vulgaris </w:t>
      </w:r>
      <w:r>
        <w:rPr>
          <w:rFonts w:ascii="Times New Roman" w:hAnsi="Times New Roman" w:cs="Times New Roman"/>
          <w:b/>
          <w:bCs/>
          <w:color w:val="000000"/>
        </w:rPr>
        <w:t xml:space="preserve">(L.) Schrad ; </w:t>
      </w:r>
      <w:r>
        <w:rPr>
          <w:rFonts w:ascii="Times New Roman" w:hAnsi="Times New Roman" w:cs="Times New Roman"/>
          <w:color w:val="000000"/>
        </w:rPr>
        <w:t xml:space="preserve">Phytothérapie (2011) </w:t>
      </w:r>
      <w:proofErr w:type="gramStart"/>
      <w:r>
        <w:rPr>
          <w:rFonts w:ascii="Times New Roman" w:hAnsi="Times New Roman" w:cs="Times New Roman"/>
          <w:color w:val="000000"/>
        </w:rPr>
        <w:t>9:</w:t>
      </w:r>
      <w:proofErr w:type="gramEnd"/>
      <w:r>
        <w:rPr>
          <w:rFonts w:ascii="Times New Roman" w:hAnsi="Times New Roman" w:cs="Times New Roman"/>
          <w:color w:val="000000"/>
        </w:rPr>
        <w:t>268-273</w:t>
      </w:r>
    </w:p>
    <w:p w14:paraId="3EDD7CB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78-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B.Glinma</w:t>
      </w:r>
      <w:r>
        <w:rPr>
          <w:rFonts w:ascii="Times New Roman" w:hAnsi="Times New Roman" w:cs="Times New Roman"/>
          <w:color w:val="000000"/>
          <w:sz w:val="16"/>
          <w:szCs w:val="16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D.S.S. Kpoviessi</w:t>
      </w:r>
      <w:r>
        <w:rPr>
          <w:rFonts w:ascii="Times New Roman" w:hAnsi="Times New Roman" w:cs="Times New Roman"/>
          <w:color w:val="000000"/>
          <w:sz w:val="16"/>
          <w:szCs w:val="16"/>
        </w:rPr>
        <w:t>a,b*</w:t>
      </w:r>
      <w:r>
        <w:rPr>
          <w:rFonts w:ascii="Times New Roman" w:hAnsi="Times New Roman" w:cs="Times New Roman"/>
          <w:color w:val="000000"/>
          <w:sz w:val="24"/>
          <w:szCs w:val="24"/>
        </w:rPr>
        <w:t>, F.A. Gbaguidi</w:t>
      </w:r>
      <w:r>
        <w:rPr>
          <w:rFonts w:ascii="Times New Roman" w:hAnsi="Times New Roman" w:cs="Times New Roman"/>
          <w:color w:val="000000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, C.N. Kapanda</w:t>
      </w:r>
      <w:r>
        <w:rPr>
          <w:rFonts w:ascii="Times New Roman" w:hAnsi="Times New Roman" w:cs="Times New Roman"/>
          <w:color w:val="000000"/>
          <w:sz w:val="16"/>
          <w:szCs w:val="16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, J.Bero</w:t>
      </w:r>
      <w:r>
        <w:rPr>
          <w:rFonts w:ascii="Times New Roman" w:hAnsi="Times New Roman" w:cs="Times New Roman"/>
          <w:color w:val="000000"/>
          <w:sz w:val="16"/>
          <w:szCs w:val="16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, J.Quetin-</w:t>
      </w:r>
    </w:p>
    <w:p w14:paraId="5206762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Leclercq</w:t>
      </w:r>
      <w:r>
        <w:rPr>
          <w:rFonts w:ascii="Times New Roman" w:hAnsi="Times New Roman" w:cs="Times New Roman"/>
          <w:color w:val="000000"/>
          <w:sz w:val="16"/>
          <w:szCs w:val="16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, M. Moudachirou</w:t>
      </w:r>
      <w:r>
        <w:rPr>
          <w:rFonts w:ascii="Times New Roman" w:hAnsi="Times New Roman" w:cs="Times New Roman"/>
          <w:color w:val="000000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, J. Poupaert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b </w:t>
      </w:r>
      <w:r>
        <w:rPr>
          <w:rFonts w:ascii="Times New Roman" w:hAnsi="Times New Roman" w:cs="Times New Roman"/>
          <w:color w:val="000000"/>
          <w:sz w:val="24"/>
          <w:szCs w:val="24"/>
        </w:rPr>
        <w:t>and G.C. Accrombessi</w:t>
      </w:r>
      <w:r>
        <w:rPr>
          <w:rFonts w:ascii="Times New Roman" w:hAnsi="Times New Roman" w:cs="Times New Roman"/>
          <w:color w:val="000000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</w:rPr>
        <w:t xml:space="preserve">Synthesis, </w:t>
      </w:r>
      <w:r>
        <w:rPr>
          <w:rFonts w:ascii="Times New Roman" w:hAnsi="Times New Roman" w:cs="Times New Roman"/>
          <w:b/>
          <w:bCs/>
          <w:color w:val="000000"/>
        </w:rPr>
        <w:t>Characterization,</w:t>
      </w:r>
    </w:p>
    <w:p w14:paraId="5CEEE7A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trypanosomal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activities on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Trypanosoma brucei brucei </w:t>
      </w:r>
      <w:r>
        <w:rPr>
          <w:rFonts w:ascii="Times New Roman" w:hAnsi="Times New Roman" w:cs="Times New Roman"/>
          <w:b/>
          <w:bCs/>
          <w:color w:val="000000"/>
        </w:rPr>
        <w:t xml:space="preserve">and toxicity against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Artemia salina </w:t>
      </w:r>
      <w:r>
        <w:rPr>
          <w:rFonts w:ascii="Times New Roman" w:hAnsi="Times New Roman" w:cs="Times New Roman"/>
          <w:b/>
          <w:bCs/>
          <w:color w:val="000000"/>
        </w:rPr>
        <w:t>Leach</w:t>
      </w:r>
    </w:p>
    <w:p w14:paraId="543970F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of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N(4)-aryl semicarbazones and thiosemicarbazones ; </w:t>
      </w:r>
      <w:r>
        <w:rPr>
          <w:rFonts w:ascii="Times New Roman" w:hAnsi="Times New Roman" w:cs="Times New Roman"/>
          <w:color w:val="000000"/>
        </w:rPr>
        <w:t>Journal of Chemical and Pharmaceutical</w:t>
      </w:r>
    </w:p>
    <w:p w14:paraId="3AB0A82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Research</w:t>
      </w:r>
      <w:r>
        <w:rPr>
          <w:rFonts w:ascii="Times New Roman" w:hAnsi="Times New Roman" w:cs="Times New Roman"/>
          <w:b/>
          <w:bCs/>
          <w:color w:val="2D259D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</w:rPr>
        <w:t>2012, 4(2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):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1016-1021</w:t>
      </w:r>
    </w:p>
    <w:p w14:paraId="262EA40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79- </w:t>
      </w:r>
      <w:r>
        <w:rPr>
          <w:rFonts w:ascii="Times New Roman" w:hAnsi="Times New Roman" w:cs="Times New Roman"/>
          <w:color w:val="000000"/>
          <w:sz w:val="24"/>
          <w:szCs w:val="24"/>
        </w:rPr>
        <w:t>Ayaba Z. Abagli, Thiery B. C. Alavo, Félicien Avlessi, and Mansourou Moudachirou ;</w:t>
      </w:r>
    </w:p>
    <w:p w14:paraId="6657503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Potential of the Bush Mint,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Hyptis suaveolens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Essential Oil for Personal Protection</w:t>
      </w:r>
    </w:p>
    <w:p w14:paraId="3EAC7C16" w14:textId="77777777" w:rsidR="00232057" w:rsidRPr="0031754D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Against Mosquito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Biting;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754D">
        <w:rPr>
          <w:rFonts w:ascii="Times New Roman" w:hAnsi="Times New Roman" w:cs="Times New Roman"/>
          <w:color w:val="000000"/>
        </w:rPr>
        <w:t>Journal of the American Mosquito Control</w:t>
      </w:r>
    </w:p>
    <w:p w14:paraId="7A211D5F" w14:textId="77777777" w:rsidR="00232057" w:rsidRPr="0031754D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1754D">
        <w:rPr>
          <w:rFonts w:ascii="Times New Roman" w:hAnsi="Times New Roman" w:cs="Times New Roman"/>
          <w:color w:val="000000"/>
        </w:rPr>
        <w:t>Association 28(1</w:t>
      </w:r>
      <w:proofErr w:type="gramStart"/>
      <w:r w:rsidRPr="0031754D">
        <w:rPr>
          <w:rFonts w:ascii="Times New Roman" w:hAnsi="Times New Roman" w:cs="Times New Roman"/>
          <w:color w:val="000000"/>
        </w:rPr>
        <w:t>):</w:t>
      </w:r>
      <w:proofErr w:type="gramEnd"/>
      <w:r w:rsidRPr="0031754D">
        <w:rPr>
          <w:rFonts w:ascii="Times New Roman" w:hAnsi="Times New Roman" w:cs="Times New Roman"/>
          <w:color w:val="000000"/>
        </w:rPr>
        <w:t>15-19. 2012</w:t>
      </w:r>
    </w:p>
    <w:p w14:paraId="6370CD5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80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Habib Ganfon, Joanne Bero, Alembert T. Tchinda, Fernand Gbaguidi, Joachim Gbenou,</w:t>
      </w:r>
    </w:p>
    <w:p w14:paraId="7983020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Mansourou Moudachirou, Michel Frédérich</w:t>
      </w:r>
      <w:r>
        <w:rPr>
          <w:rFonts w:ascii="Times New Roman" w:hAnsi="Times New Roman" w:cs="Times New Roman"/>
          <w:color w:val="000066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Joëlle Quetin-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Leclercq;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Antiparasitic activities</w:t>
      </w:r>
    </w:p>
    <w:p w14:paraId="31F1F54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66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two sesquiterpenic lactones isolated from Acanthospermum hispidum D.C. ; </w:t>
      </w:r>
      <w:r>
        <w:rPr>
          <w:rFonts w:ascii="Times New Roman" w:hAnsi="Times New Roman" w:cs="Times New Roman"/>
          <w:color w:val="000066"/>
          <w:sz w:val="24"/>
          <w:szCs w:val="24"/>
        </w:rPr>
        <w:t>Journal</w:t>
      </w:r>
    </w:p>
    <w:p w14:paraId="2A5B6EC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66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66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color w:val="000066"/>
          <w:sz w:val="24"/>
          <w:szCs w:val="24"/>
        </w:rPr>
        <w:t xml:space="preserve"> Ethnopharmacology 141 (2012) 411– 417</w:t>
      </w:r>
    </w:p>
    <w:p w14:paraId="10B479F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81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C. Thierry Avaligbe, Joachim D. Gbenou, D. S. Salomé Kpoviessi, Georges C.</w:t>
      </w:r>
    </w:p>
    <w:p w14:paraId="76B6E33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Accrombessi, M. Moudachirou and M. Gbeassor ;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Antihemolytic Properties of Extracts of</w:t>
      </w:r>
    </w:p>
    <w:p w14:paraId="6138D9C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Six Plants Used in the Traditional Treatment of Sickle Cell Disease in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Benin;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Journal of</w:t>
      </w:r>
    </w:p>
    <w:p w14:paraId="5D0784B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Applied Pharmaceutical Science 02 (03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2012: 08-13</w:t>
      </w:r>
    </w:p>
    <w:p w14:paraId="047BC0D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GHS Guendehou, A Lehtonen, M Moudachirou, R Mäkipää and B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Sinsin;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Stem biomass</w:t>
      </w:r>
    </w:p>
    <w:p w14:paraId="1AA0E55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volume models of selected tropical tree species in West Africa; </w:t>
      </w:r>
      <w:r>
        <w:rPr>
          <w:rFonts w:ascii="Arial" w:hAnsi="Arial" w:cs="Arial"/>
          <w:i/>
          <w:iCs/>
          <w:color w:val="000000"/>
          <w:sz w:val="24"/>
          <w:szCs w:val="24"/>
        </w:rPr>
        <w:t>Southern Forests</w:t>
      </w:r>
    </w:p>
    <w:p w14:paraId="298A5B00" w14:textId="47FBAB24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2012, 74(2</w:t>
      </w:r>
      <w:proofErr w:type="gramStart"/>
      <w:r>
        <w:rPr>
          <w:rFonts w:ascii="Arial" w:hAnsi="Arial" w:cs="Arial"/>
          <w:i/>
          <w:iCs/>
          <w:color w:val="000000"/>
          <w:sz w:val="24"/>
          <w:szCs w:val="24"/>
        </w:rPr>
        <w:t>):</w:t>
      </w:r>
      <w:proofErr w:type="gram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77</w:t>
      </w: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>–</w:t>
      </w:r>
      <w:r>
        <w:rPr>
          <w:rFonts w:ascii="Arial" w:hAnsi="Arial" w:cs="Arial"/>
          <w:i/>
          <w:iCs/>
          <w:color w:val="000000"/>
          <w:sz w:val="24"/>
          <w:szCs w:val="24"/>
        </w:rPr>
        <w:t>88</w:t>
      </w:r>
    </w:p>
    <w:p w14:paraId="1CE16437" w14:textId="0DCE472F" w:rsidR="0031754D" w:rsidRDefault="0031754D" w:rsidP="002320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3D8D8834" w14:textId="77777777" w:rsidR="0031754D" w:rsidRDefault="0031754D" w:rsidP="002320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3BD1CB2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3.2-COMMUNICATIONS AUX REUNIONS SCIENTIFIQUES INTERNATIONALES</w:t>
      </w:r>
    </w:p>
    <w:p w14:paraId="7A6C04F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 </w:t>
      </w:r>
      <w:r>
        <w:rPr>
          <w:rFonts w:ascii="Times New Roman" w:hAnsi="Times New Roman" w:cs="Times New Roman"/>
          <w:color w:val="000000"/>
          <w:sz w:val="24"/>
          <w:szCs w:val="24"/>
        </w:rPr>
        <w:t>La coopération Sud-Sud dans trois pays d’Afrique Noire : Bénin, Togo et Ghana sur la</w:t>
      </w:r>
    </w:p>
    <w:p w14:paraId="1D084BF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valorisation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des produits naturel d’origine végétale 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Colloque sur la valorisation de la</w:t>
      </w:r>
    </w:p>
    <w:p w14:paraId="6257AF9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biomasse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végétale par les produits naturels (Chicoutimi 22-25 août 1993) .</w:t>
      </w:r>
    </w:p>
    <w:p w14:paraId="58F7A0F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2- </w:t>
      </w:r>
      <w:r>
        <w:rPr>
          <w:rFonts w:ascii="Times New Roman" w:hAnsi="Times New Roman" w:cs="Times New Roman"/>
          <w:color w:val="000000"/>
          <w:sz w:val="24"/>
          <w:szCs w:val="24"/>
        </w:rPr>
        <w:t>L’analyse chimique des huiles essentielles des plantes aromatiques du Togo-Bénin-Ghana.</w:t>
      </w:r>
    </w:p>
    <w:p w14:paraId="2EE752F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13èmes Journées Internationales des Huiles Essentielles de Dignes (1-3 septembre</w:t>
      </w:r>
    </w:p>
    <w:p w14:paraId="7B67884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1994).</w:t>
      </w:r>
    </w:p>
    <w:p w14:paraId="4DE3F9D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3- 1ères Journées Annuelles de la Société Ouest-Africaine de Chimie. Abidjan : 29</w:t>
      </w:r>
    </w:p>
    <w:p w14:paraId="3DF566A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juillet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-03 août 1995.</w:t>
      </w:r>
    </w:p>
    <w:p w14:paraId="0A71016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4- </w:t>
      </w:r>
      <w:r>
        <w:rPr>
          <w:rFonts w:ascii="Times New Roman" w:hAnsi="Times New Roman" w:cs="Times New Roman"/>
          <w:color w:val="000000"/>
          <w:sz w:val="24"/>
          <w:szCs w:val="24"/>
        </w:rPr>
        <w:t>a) Formation dans le cadre du projet « Création de Petites Entreprises Bénin-Togo-</w:t>
      </w:r>
    </w:p>
    <w:p w14:paraId="2C50486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Ghana » : actions et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résultats.(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1996) p. 103-107.</w:t>
      </w:r>
    </w:p>
    <w:p w14:paraId="1EF66BC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Chemotypes de Lippia multiflora ; Mélaleuca quinquenervia et Clausena anisata du</w:t>
      </w:r>
    </w:p>
    <w:p w14:paraId="6E91EC1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Togo- Ghana. (1996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p.125-135.</w:t>
      </w:r>
    </w:p>
    <w:p w14:paraId="6F1B01A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Colloque Produi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ts naturels d’origine végétale (Saint Jean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-Sur-Richelieu -Québec,18-</w:t>
      </w:r>
    </w:p>
    <w:p w14:paraId="7A1C231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24 octobre 1995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 .</w:t>
      </w:r>
      <w:proofErr w:type="gramEnd"/>
    </w:p>
    <w:p w14:paraId="247AE9B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5- </w:t>
      </w:r>
      <w:r>
        <w:rPr>
          <w:rFonts w:ascii="Times New Roman" w:hAnsi="Times New Roman" w:cs="Times New Roman"/>
          <w:color w:val="000000"/>
          <w:sz w:val="24"/>
          <w:szCs w:val="24"/>
        </w:rPr>
        <w:t>Analyse de l’huile essentielle des feuilles de Xylopia aethiopica (Duanl) A. Rich et de</w:t>
      </w:r>
    </w:p>
    <w:p w14:paraId="1A6512E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Commiphora africana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A.Rich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 Engl. Du Bénin par CPG/SM et RMN du Carbone</w:t>
      </w:r>
      <w:r>
        <w:rPr>
          <w:rFonts w:ascii="Arial" w:hAnsi="Arial" w:cs="Arial"/>
          <w:b/>
          <w:bCs/>
          <w:color w:val="000000"/>
          <w:sz w:val="20"/>
          <w:szCs w:val="20"/>
        </w:rPr>
        <w:t>Curriculum</w:t>
      </w:r>
    </w:p>
    <w:p w14:paraId="3292362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vitae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du Professeur Mansourou MOUDACHIROU au 15 avril 2012 </w:t>
      </w:r>
      <w:r>
        <w:rPr>
          <w:rFonts w:ascii="Arial" w:hAnsi="Arial" w:cs="Arial"/>
          <w:color w:val="000000"/>
          <w:sz w:val="20"/>
          <w:szCs w:val="20"/>
        </w:rPr>
        <w:t>10</w:t>
      </w:r>
    </w:p>
    <w:p w14:paraId="2E35408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2èmes Journées Annuelles de la Société Ouest-Africaine de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Chimie;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Dakar 29</w:t>
      </w:r>
    </w:p>
    <w:p w14:paraId="4BF94F4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juillet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-03 août 1996.</w:t>
      </w:r>
    </w:p>
    <w:p w14:paraId="36629D7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6- </w:t>
      </w:r>
      <w:r>
        <w:rPr>
          <w:rFonts w:ascii="Times New Roman" w:hAnsi="Times New Roman" w:cs="Times New Roman"/>
          <w:color w:val="000000"/>
          <w:sz w:val="24"/>
          <w:szCs w:val="24"/>
        </w:rPr>
        <w:t>Analyse des huiles de deux plantes aromatiques du Togo : Cymbopogon schoenantus et</w:t>
      </w:r>
    </w:p>
    <w:p w14:paraId="0040068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Lippia multiflora ;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15èmes Journées Internationales des Huiles Essentielles de</w:t>
      </w:r>
    </w:p>
    <w:p w14:paraId="3346F4C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Dignes.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Revista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Italiano Eppos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 numero spécial (1996), 681-691.</w:t>
      </w:r>
    </w:p>
    <w:p w14:paraId="442A708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7- </w:t>
      </w:r>
      <w:r>
        <w:rPr>
          <w:rFonts w:ascii="Times New Roman" w:hAnsi="Times New Roman" w:cs="Times New Roman"/>
          <w:color w:val="000000"/>
          <w:sz w:val="24"/>
          <w:szCs w:val="24"/>
        </w:rPr>
        <w:t>Huiles essentielles d’Eucalyptus citriodora et d’Eucalyptus camaldulensis d’origine</w:t>
      </w:r>
    </w:p>
    <w:p w14:paraId="2B2BF6A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béninoise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;composition chimique, optimisation.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16 èmes Journées Internationales des</w:t>
      </w:r>
    </w:p>
    <w:p w14:paraId="50A18DE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Huiles Essentielles de Dignes.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Revista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Italiano Eppos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 numero spécial (1997),p.645-</w:t>
      </w:r>
    </w:p>
    <w:p w14:paraId="60CDA3B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649.</w:t>
      </w:r>
    </w:p>
    <w:p w14:paraId="4C0EAAA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8- </w:t>
      </w:r>
      <w:r>
        <w:rPr>
          <w:rFonts w:ascii="Times New Roman" w:hAnsi="Times New Roman" w:cs="Times New Roman"/>
          <w:color w:val="000000"/>
          <w:sz w:val="24"/>
          <w:szCs w:val="24"/>
        </w:rPr>
        <w:t>Composition chimique d’huiles essentielles d’origine béninoise : Ocimum basilicum ;</w:t>
      </w:r>
    </w:p>
    <w:p w14:paraId="69B5963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Ocimum canum et Ocimum gratissimum.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16èmes Journées Internationales des Huiles</w:t>
      </w:r>
    </w:p>
    <w:p w14:paraId="7650BC1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Essentielles de Dignes.</w:t>
      </w:r>
    </w:p>
    <w:p w14:paraId="124D48E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9- </w:t>
      </w:r>
      <w:r>
        <w:rPr>
          <w:rFonts w:ascii="Times New Roman" w:hAnsi="Times New Roman" w:cs="Times New Roman"/>
          <w:color w:val="000000"/>
          <w:sz w:val="24"/>
          <w:szCs w:val="24"/>
        </w:rPr>
        <w:t>Nouvelles approches dans l’assainissement de l’environnement par des actifs d’origine</w:t>
      </w:r>
    </w:p>
    <w:p w14:paraId="39F196F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végétale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appliquées a la conservation des biens culturels.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Colloque Huiles essentielles et</w:t>
      </w:r>
    </w:p>
    <w:p w14:paraId="0439303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conservation</w:t>
      </w:r>
      <w:proofErr w:type="gramEnd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des oeuvres d’art (2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-3 Décembre 1998).Musée National des Arts et</w:t>
      </w:r>
    </w:p>
    <w:p w14:paraId="20FA6C9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Traditions Populaires (CNRS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:Paris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224BDD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10- </w:t>
      </w:r>
      <w:r>
        <w:rPr>
          <w:rFonts w:ascii="Times New Roman" w:hAnsi="Times New Roman" w:cs="Times New Roman"/>
          <w:color w:val="000000"/>
          <w:sz w:val="24"/>
          <w:szCs w:val="24"/>
        </w:rPr>
        <w:t>Propriétés antimicrobiennes des huiles essentielles du Bénin et du Togo.Société Française</w:t>
      </w:r>
    </w:p>
    <w:p w14:paraId="1692B00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microbiologie 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Réseau de Mycologie, Colloques des 23-24 Janvier 1997- Faculté de</w:t>
      </w:r>
    </w:p>
    <w:p w14:paraId="1478B43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Pharmacie de Lyon.</w:t>
      </w:r>
    </w:p>
    <w:p w14:paraId="3ABF0013" w14:textId="3458DA02" w:rsidR="00232057" w:rsidRPr="0031754D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Inventaire systématique de trois espèces d’Ocimum du Bénin 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O.basilicum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,O.canum et O.gratissimum;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ème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Colloque sur les produits naturels d’origine végétale (Ottawa,26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-29</w:t>
      </w:r>
    </w:p>
    <w:p w14:paraId="4C72A40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mai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1998)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0C8E0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Evaluation de l’activité antifongique de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Pteleopsis suberosa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D.Don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Possibilités</w:t>
      </w:r>
    </w:p>
    <w:p w14:paraId="2DB2177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d’utilisation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des feuilles comme succédanées des écorces de tronc dans le traitement des</w:t>
      </w:r>
    </w:p>
    <w:p w14:paraId="243BC19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dermatoses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IXèmes journées scientifiques STOLON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 Association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des enseignants et</w:t>
      </w:r>
    </w:p>
    <w:p w14:paraId="237DC97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chercheurs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des Facultés de Pharmacie Francophones) du 10 au 11 Septembre 1998,</w:t>
      </w:r>
    </w:p>
    <w:p w14:paraId="2BA7BD3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Faculté de ph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armacie de l’Université de Nantes.</w:t>
      </w:r>
    </w:p>
    <w:p w14:paraId="5D13BE8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13-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O. gratissimum </w:t>
      </w:r>
      <w:r>
        <w:rPr>
          <w:rFonts w:ascii="Times New Roman" w:hAnsi="Times New Roman" w:cs="Times New Roman"/>
          <w:color w:val="000000"/>
          <w:sz w:val="24"/>
          <w:szCs w:val="24"/>
        </w:rPr>
        <w:t>d’origine béninoise : siège de variations chimiques complexes au cours de</w:t>
      </w:r>
    </w:p>
    <w:p w14:paraId="5981141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son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développement.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4èmes Journées Annuelles de la Société Ouest-Africaine de</w:t>
      </w:r>
    </w:p>
    <w:p w14:paraId="47EB8D8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Chimie. Cotonou : 03 août-07 août 1998.</w:t>
      </w:r>
    </w:p>
    <w:p w14:paraId="32A1DE4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Activité antiderrmatophytique d’une Combretaceae Ouest-Africaine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Pteleopsis suberosa</w:t>
      </w:r>
    </w:p>
    <w:p w14:paraId="06D8CF9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D.Don.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Congrès des Sociétés Françaises de Parasitologie et de Mycologie Médicales</w:t>
      </w:r>
    </w:p>
    <w:p w14:paraId="469FA0A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proofErr w:type="gram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du</w:t>
      </w:r>
      <w:proofErr w:type="gramEnd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11 au 13 Juin 1998, Faculté de Médecine de l’Université de Rennes.</w:t>
      </w:r>
    </w:p>
    <w:p w14:paraId="74E207B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15- </w:t>
      </w:r>
      <w:r>
        <w:rPr>
          <w:rFonts w:ascii="Times New Roman" w:hAnsi="Times New Roman" w:cs="Times New Roman"/>
          <w:color w:val="000000"/>
          <w:sz w:val="24"/>
          <w:szCs w:val="24"/>
        </w:rPr>
        <w:t>Huiles essentielles des pays tropicaux : Production, chimie, utilisation et</w:t>
      </w:r>
    </w:p>
    <w:p w14:paraId="1E4FFA4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commercialisation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40A81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er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Atelier Régional sur les huiles essentielles, Cotonou 19-21 avril 1999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7D6CB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16- Atelier sur les stratégies de transfert des résultats de recherche aux utilisateurs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AA9941F" w14:textId="38E063A1" w:rsidR="00232057" w:rsidRPr="0031754D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9-13 août 1999, Hôtel Ecole Le Bénin, Lomé, Togo</w:t>
      </w:r>
    </w:p>
    <w:p w14:paraId="16A436A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Colloque sur l’analyse des huiles essentielles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-Projet DGCD-Coopération Fédérale</w:t>
      </w:r>
    </w:p>
    <w:p w14:paraId="34D1E39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Belge-Antananarivo- </w:t>
      </w:r>
      <w:r>
        <w:rPr>
          <w:rFonts w:ascii="Times New Roman" w:hAnsi="Times New Roman" w:cs="Times New Roman"/>
          <w:color w:val="000000"/>
          <w:sz w:val="24"/>
          <w:szCs w:val="24"/>
        </w:rPr>
        <w:t>sept 99.-Madagascar</w:t>
      </w:r>
    </w:p>
    <w:p w14:paraId="7314C46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17- </w:t>
      </w:r>
      <w:r>
        <w:rPr>
          <w:rFonts w:ascii="Times New Roman" w:hAnsi="Times New Roman" w:cs="Times New Roman"/>
          <w:color w:val="000000"/>
          <w:sz w:val="24"/>
          <w:szCs w:val="24"/>
        </w:rPr>
        <w:t>Analyse physico-chimique et usages aromathérapiques des huiles essentielles de quelques</w:t>
      </w:r>
    </w:p>
    <w:p w14:paraId="7EC0D97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plantes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aromatiques du Bénin.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ème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Colloque du Conseil Africain et Malgache de</w:t>
      </w:r>
    </w:p>
    <w:p w14:paraId="4762E5D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l'Enseignement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Supérieur sur la pharmacopée et la Médecine Traditionnelle</w:t>
      </w:r>
    </w:p>
    <w:p w14:paraId="3817896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Africaines.05-09 Mars 2001, Bangui (Centrafrique).</w:t>
      </w:r>
    </w:p>
    <w:p w14:paraId="79FFCFC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18-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Influence des méthodes traditionnelles de conservation des fruits de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Xylopia aethiopica</w:t>
      </w:r>
    </w:p>
    <w:p w14:paraId="65D39D9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(Dunal) A. Rich sur l’huile essentielle.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ème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Colloque sur les Produits Naturels d’Origine</w:t>
      </w:r>
    </w:p>
    <w:p w14:paraId="0251E45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Végétale;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(Sainte-Foy Québec).</w:t>
      </w:r>
    </w:p>
    <w:p w14:paraId="1AB22E8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Symposium International sur la chimie et la pharmacologie des plantes utilisées en</w:t>
      </w:r>
    </w:p>
    <w:p w14:paraId="40AEF49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médecine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traditionnelle africaine : Bamako 6-8 mars 2002.</w:t>
      </w:r>
    </w:p>
    <w:p w14:paraId="12EA1AA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-Production et étude des propriétés des huiles essentielles de plantes aromatiques</w:t>
      </w:r>
    </w:p>
    <w:p w14:paraId="3A0D2B5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tropicales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8èmes Journées Annuelles de la SOACHIM, Ouagadougou 29 Juillet-03 août</w:t>
      </w:r>
    </w:p>
    <w:p w14:paraId="2643BA8A" w14:textId="135AFB12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5EA461" w14:textId="77777777" w:rsidR="0031754D" w:rsidRDefault="0031754D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F57FA2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4- Manuels</w:t>
      </w:r>
    </w:p>
    <w:p w14:paraId="3D238E1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-Guide pour la fabrication du petit matériel didactique en sciences physiques à partir d'objets</w:t>
      </w:r>
    </w:p>
    <w:p w14:paraId="180EFAD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récupération. Édité par la Direction du 2ème degré et l'E.N.S. d'Atakpamè (Togo) juin</w:t>
      </w:r>
    </w:p>
    <w:p w14:paraId="11BA1F4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1978.</w:t>
      </w:r>
    </w:p>
    <w:p w14:paraId="2C4F262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2-</w:t>
      </w:r>
      <w:r>
        <w:rPr>
          <w:rFonts w:ascii="Times New Roman" w:hAnsi="Times New Roman" w:cs="Times New Roman"/>
          <w:color w:val="000000"/>
          <w:sz w:val="24"/>
          <w:szCs w:val="24"/>
        </w:rPr>
        <w:t>Coauteur au Togo des manuels de sciences physiques pour les classes de 6ème,5ème,4ème</w:t>
      </w:r>
    </w:p>
    <w:p w14:paraId="7377C94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3ème; GRIA;Édition Armand Collin-France.</w:t>
      </w:r>
    </w:p>
    <w:p w14:paraId="5571DFEB" w14:textId="44F66D8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-Coauteur au Togo de " Les clés du BEPC en Sciences physiques " Edition Servedit-France.</w:t>
      </w:r>
    </w:p>
    <w:p w14:paraId="3CD4B54D" w14:textId="77777777" w:rsidR="0031754D" w:rsidRDefault="0031754D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A8118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5 - TRAVAUX ENCADRES</w:t>
      </w:r>
    </w:p>
    <w:p w14:paraId="26B4B1F2" w14:textId="37A90FAE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 a- Pédagogie des sciences physiques</w:t>
      </w:r>
      <w:r w:rsidR="003175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: Mémoires encadrés</w:t>
      </w:r>
    </w:p>
    <w:p w14:paraId="7D1B653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1-Evaluation des moyens locaux en vue d'un enseignement expérimental de la chimie au</w:t>
      </w:r>
    </w:p>
    <w:p w14:paraId="1F06895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Togo. Par KOUA D. M'Tassah postulant le Certificat d’aptitude aux fonctions d'Inspecteur</w:t>
      </w:r>
    </w:p>
    <w:p w14:paraId="58D03F8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dans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le 1er cycle de l'enseignement secondaire.</w:t>
      </w:r>
    </w:p>
    <w:p w14:paraId="4820EA5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2-Évaluation de la capacité de transfert en sciences physique dans le 1er cycle de</w:t>
      </w:r>
    </w:p>
    <w:p w14:paraId="31CBDBF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l'enseignement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secondaire de la région maritime au Togo.Par DAMA Bomboma en vue du</w:t>
      </w:r>
    </w:p>
    <w:p w14:paraId="74C22E9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Certificat d'aptitude aux fonctions d'Inspecteur dans le 1er cycle de l'enseignement</w:t>
      </w:r>
    </w:p>
    <w:p w14:paraId="2A198201" w14:textId="30CD099C" w:rsidR="00232057" w:rsidRPr="0031754D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secondaire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9D32A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3-Construction de matériels didactiques pour l'enseignement des sciences physiques dans le</w:t>
      </w:r>
    </w:p>
    <w:p w14:paraId="3CAC5BA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1er cycle de l'enseignement secondaire.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Mme MOSSO Tchotchovi en vue du Certificat</w:t>
      </w:r>
    </w:p>
    <w:p w14:paraId="3B43DCB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d'aptitude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aux fonctions d'Inspecteur dans le 1er cycle de l'enseignement secondaire.</w:t>
      </w:r>
    </w:p>
    <w:p w14:paraId="35785A2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4-Construction du matériel didactique pour les leçons de sciences</w:t>
      </w:r>
    </w:p>
    <w:p w14:paraId="6526C6E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physiques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au cours moyen. Par TALAKI Yao en vue du Certificat d'aptitude aux fonctions</w:t>
      </w:r>
    </w:p>
    <w:p w14:paraId="1BA8A19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d'Inspecteur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l'enseignement du 1er degré.</w:t>
      </w:r>
    </w:p>
    <w:p w14:paraId="2F4C27B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5- Pourquoi les professeurs de sciences physiques, au cours de leurs leçons avec les élèves en</w:t>
      </w:r>
    </w:p>
    <w:p w14:paraId="179CC67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classe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mettent-ils pas en oeuvre, comme il se doit, la démarche expérimentale. Par Bruno</w:t>
      </w:r>
    </w:p>
    <w:p w14:paraId="7475958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HOUSSOU en vue du diplôme d’aptitude à l’inspection de second degré (P-Novo, décembre</w:t>
      </w:r>
    </w:p>
    <w:p w14:paraId="5DF6F40C" w14:textId="7670F916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2003).</w:t>
      </w:r>
    </w:p>
    <w:p w14:paraId="6710B38E" w14:textId="77777777" w:rsidR="00C71616" w:rsidRDefault="00C71616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FD689E" w14:textId="774A1FB4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 b-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Diplômes d’Etudes Approfondies (DEA)</w:t>
      </w:r>
      <w:r w:rsidR="0031754D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encadrés</w:t>
      </w:r>
    </w:p>
    <w:p w14:paraId="45A363B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1-Contribution à l'études des huiles essentielles de deux espèces d'Eucalyptus du Bénin</w:t>
      </w:r>
    </w:p>
    <w:p w14:paraId="2834658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E.citriodora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et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camaldulensis</w:t>
      </w:r>
      <w:r>
        <w:rPr>
          <w:rFonts w:ascii="Times New Roman" w:hAnsi="Times New Roman" w:cs="Times New Roman"/>
          <w:color w:val="000000"/>
          <w:sz w:val="24"/>
          <w:szCs w:val="24"/>
        </w:rPr>
        <w:t>.Par GBENOU Joachim en vue du diplôme d'études</w:t>
      </w:r>
    </w:p>
    <w:p w14:paraId="7D27B8E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approfondies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(DEA) option chimie des matériaux (1993).</w:t>
      </w:r>
    </w:p>
    <w:p w14:paraId="77EDF72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2-Contribution à l'études des huiles essentielles de trois espèces du genre ocimum du Bénin</w:t>
      </w:r>
    </w:p>
    <w:p w14:paraId="7F2F364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basilicum, canum et gratissimum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).Par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Éléonore YAYI en vue du diplôme d'études</w:t>
      </w:r>
    </w:p>
    <w:p w14:paraId="514355E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approfondies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(DEA) option chimie des matériaux (1993).</w:t>
      </w:r>
    </w:p>
    <w:p w14:paraId="1F42893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3- Impact du trafic des produits pétroliers sur les écosystèmes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lacustre: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cas du lac Nokoué et</w:t>
      </w:r>
    </w:p>
    <w:p w14:paraId="5696826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lagune de Cotonou par madame Élisabeth TOSSOU en vue du D.E.A gestion de</w:t>
      </w:r>
    </w:p>
    <w:p w14:paraId="6714B20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l'environnement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(2001).</w:t>
      </w:r>
    </w:p>
    <w:p w14:paraId="1FFFB5B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4- Contribution à l’étude de l’embryotoxicité de l’huile essentielle de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Mélaleuca</w:t>
      </w:r>
    </w:p>
    <w:p w14:paraId="2FEB76F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quiniquenervia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(Cav) S.T.Black (Niaouli) : Etude in vivo chez le rat Wistar ,par Lalèyè</w:t>
      </w:r>
    </w:p>
    <w:p w14:paraId="773FA5C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Anatole A. en vue du DEA en biologie du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développement ,option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phytotoxicité et impacts</w:t>
      </w:r>
    </w:p>
    <w:p w14:paraId="5FC7275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histopathologiques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(2002)</w:t>
      </w:r>
    </w:p>
    <w:p w14:paraId="763D3E6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5- Etude in vitro de l’activité antiplasmodiale de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Mitracarpus scaber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et de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Jatropha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curcas</w:t>
      </w:r>
      <w:r>
        <w:rPr>
          <w:rFonts w:ascii="Times New Roman" w:hAnsi="Times New Roman" w:cs="Times New Roman"/>
          <w:color w:val="000000"/>
          <w:sz w:val="24"/>
          <w:szCs w:val="24"/>
        </w:rPr>
        <w:t>,,</w:t>
      </w:r>
      <w:proofErr w:type="gramEnd"/>
    </w:p>
    <w:p w14:paraId="268FAA5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Philippe Capo-Chichi en vue du DEA de physiologie-pharmacologie, option</w:t>
      </w:r>
    </w:p>
    <w:p w14:paraId="7085C88E" w14:textId="06C54474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pharmacologie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des substances naturelles (2002).</w:t>
      </w:r>
    </w:p>
    <w:p w14:paraId="58DFBEE7" w14:textId="77777777" w:rsidR="00C71616" w:rsidRDefault="00C71616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6BD55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5.c-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Plusieurs mémoires de fin d’études d’ingénieurs encadrés.</w:t>
      </w:r>
    </w:p>
    <w:p w14:paraId="5EE437DB" w14:textId="77777777" w:rsidR="00232057" w:rsidRPr="00C71616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71616">
        <w:rPr>
          <w:rFonts w:ascii="Times New Roman" w:hAnsi="Times New Roman" w:cs="Times New Roman"/>
          <w:b/>
          <w:bCs/>
          <w:color w:val="FF0000"/>
          <w:sz w:val="24"/>
          <w:szCs w:val="24"/>
        </w:rPr>
        <w:t>5.d</w:t>
      </w:r>
      <w:r w:rsidRPr="00C71616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C71616">
        <w:rPr>
          <w:rFonts w:ascii="Times New Roman" w:hAnsi="Times New Roman" w:cs="Times New Roman"/>
          <w:b/>
          <w:bCs/>
          <w:color w:val="FF0000"/>
          <w:sz w:val="24"/>
          <w:szCs w:val="24"/>
        </w:rPr>
        <w:t>Plusieurs mémoires de maîtrise encadrés dont celui de mademoiselle Judith Fifamè</w:t>
      </w:r>
    </w:p>
    <w:p w14:paraId="743FB0CF" w14:textId="1AAB7691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C71616">
        <w:rPr>
          <w:rFonts w:ascii="Times New Roman" w:hAnsi="Times New Roman" w:cs="Times New Roman"/>
          <w:b/>
          <w:bCs/>
          <w:color w:val="FF0000"/>
          <w:sz w:val="24"/>
          <w:szCs w:val="24"/>
        </w:rPr>
        <w:t>qui</w:t>
      </w:r>
      <w:proofErr w:type="gramEnd"/>
      <w:r w:rsidRPr="00C7161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 reçu le prix du Ministère de la Coopération au développement Belge.</w:t>
      </w:r>
    </w:p>
    <w:p w14:paraId="3EF05990" w14:textId="77777777" w:rsidR="00C71616" w:rsidRPr="00C71616" w:rsidRDefault="00C71616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A6EF6C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5.e -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Doctorats d’université encadrés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ou co-encadrés (07)</w:t>
      </w:r>
    </w:p>
    <w:p w14:paraId="1DFCFFD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1-Contribution à l’étude de plantes aromatiques du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Bénin;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cas des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ocimum basilicum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canum</w:t>
      </w:r>
    </w:p>
    <w:p w14:paraId="0DEF97A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gratissimum </w:t>
      </w:r>
      <w:r>
        <w:rPr>
          <w:rFonts w:ascii="Times New Roman" w:hAnsi="Times New Roman" w:cs="Times New Roman"/>
          <w:color w:val="000000"/>
          <w:sz w:val="24"/>
          <w:szCs w:val="24"/>
        </w:rPr>
        <w:t>dans la perspective de leur production.Par Mlle Eléonore YAYI en vue du</w:t>
      </w:r>
    </w:p>
    <w:p w14:paraId="3B998C2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doctorat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l’Université Nationale du Bénin et de l’Université de Clermont-Ferrand (1998).</w:t>
      </w:r>
    </w:p>
    <w:p w14:paraId="5320550B" w14:textId="13FCC297" w:rsidR="00232057" w:rsidRPr="00C71616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71616">
        <w:rPr>
          <w:rFonts w:ascii="Times New Roman" w:hAnsi="Times New Roman" w:cs="Times New Roman"/>
          <w:b/>
          <w:bCs/>
          <w:color w:val="FF0000"/>
          <w:sz w:val="24"/>
          <w:szCs w:val="24"/>
        </w:rPr>
        <w:t>Lauréat du prix du Ministère de la Coopération au développement Belge.</w:t>
      </w:r>
    </w:p>
    <w:p w14:paraId="1A6B74F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2- Huiles essentielles de quelques plantes aromatiques des genres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eucalyptus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et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mélaleuca</w:t>
      </w:r>
    </w:p>
    <w:p w14:paraId="277400A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(Myrtacees) et chenopodium (chenopodiacees) </w:t>
      </w:r>
      <w:r>
        <w:rPr>
          <w:rFonts w:ascii="Times New Roman" w:hAnsi="Times New Roman" w:cs="Times New Roman"/>
          <w:color w:val="000000"/>
          <w:sz w:val="24"/>
          <w:szCs w:val="24"/>
        </w:rPr>
        <w:t>du Bénin : variations inter et intra spécifiques</w:t>
      </w:r>
    </w:p>
    <w:p w14:paraId="2848D77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rendement et de la composition chimique et propriétés pharmacologiques. Par M. Joachim</w:t>
      </w:r>
    </w:p>
    <w:p w14:paraId="0D7F965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GBENOU en vue du doctorat de l’Université Nationale du Bénin (1999).</w:t>
      </w:r>
    </w:p>
    <w:p w14:paraId="72B6C5A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3- Recherche sur les propriétés antifongiques de plantes utilisées en médecine traditionnelle</w:t>
      </w:r>
    </w:p>
    <w:p w14:paraId="68CA10F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Bénin et au Togo.Par Farid BABA-MOUSSA en vue du doctorat de l’Université Nationale</w:t>
      </w:r>
    </w:p>
    <w:p w14:paraId="2AF946C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Bénin et de l’Université de Reims Champagne Ardenne (1999).</w:t>
      </w:r>
    </w:p>
    <w:p w14:paraId="381CBD2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4- Dermatophilose bovine en République du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Bénin: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épidémiologie, chimiothérapie et</w:t>
      </w:r>
    </w:p>
    <w:p w14:paraId="41911C8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phytothérapie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comparées par Nouratou EMMANUEL-ALI, en vue du doctorat de l’Université</w:t>
      </w:r>
    </w:p>
    <w:p w14:paraId="76FFD941" w14:textId="49F458E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Nationale du Bénin. Soutenue le 25/10/2002.</w:t>
      </w:r>
      <w:r w:rsidR="00C716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1616" w:rsidRPr="00C71616">
        <w:rPr>
          <w:rFonts w:ascii="Times New Roman" w:hAnsi="Times New Roman" w:cs="Times New Roman"/>
          <w:b/>
          <w:color w:val="FF0000"/>
          <w:sz w:val="24"/>
          <w:szCs w:val="24"/>
        </w:rPr>
        <w:t>Brevet OAPI</w:t>
      </w:r>
      <w:r w:rsidR="00C71616" w:rsidRPr="00C716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03E82A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5-Identification, purification, isolement et quantification de principes actifs de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Mitracarpus</w:t>
      </w:r>
    </w:p>
    <w:p w14:paraId="0926499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scaber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et évaluation de leurs activités antimicrobiennes sur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Dermatophilus</w:t>
      </w:r>
    </w:p>
    <w:p w14:paraId="1CE2A77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congolensis</w:t>
      </w:r>
      <w:r>
        <w:rPr>
          <w:rFonts w:ascii="Times New Roman" w:hAnsi="Times New Roman" w:cs="Times New Roman"/>
          <w:color w:val="000000"/>
          <w:sz w:val="24"/>
          <w:szCs w:val="24"/>
        </w:rPr>
        <w:t>.Doctorat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l’Université d’Abomey-Calavi ppar M. Fernand A. Gbaguidi.</w:t>
      </w:r>
    </w:p>
    <w:p w14:paraId="3E3F1FC7" w14:textId="77777777" w:rsidR="00232057" w:rsidRPr="00C71616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10/12/2005. </w:t>
      </w:r>
      <w:r w:rsidRPr="00C71616">
        <w:rPr>
          <w:rFonts w:ascii="Times New Roman" w:hAnsi="Times New Roman" w:cs="Times New Roman"/>
          <w:b/>
          <w:bCs/>
          <w:color w:val="FF0000"/>
          <w:sz w:val="24"/>
          <w:szCs w:val="24"/>
        </w:rPr>
        <w:t>Lauréat du prix du Ministère de la Coopération au développement Belge.</w:t>
      </w:r>
    </w:p>
    <w:p w14:paraId="16B2DAD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6- Identification et quantification d’allélochimiques de Justicia ancelliana (Nees) T. Anderson</w:t>
      </w:r>
    </w:p>
    <w:p w14:paraId="6681C01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(Acanthacées) et évaluation de leurs effets allélopathiques sur le niébé Vigna unguiculata (L.)</w:t>
      </w:r>
    </w:p>
    <w:p w14:paraId="1AB2503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Walp..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Par Dossou S.S. KPOVIESSI en vue du doctorat de l’Université Nationale du Bénin.</w:t>
      </w:r>
    </w:p>
    <w:p w14:paraId="45BB9051" w14:textId="77777777" w:rsidR="00232057" w:rsidRPr="00C71616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Soutenue le 16/03/2007. </w:t>
      </w:r>
      <w:r w:rsidRPr="00C71616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Lauréat du prix de l’Académie du Tiers Monde (2008) pour</w:t>
      </w:r>
    </w:p>
    <w:p w14:paraId="479C3A75" w14:textId="77777777" w:rsidR="00232057" w:rsidRPr="00C71616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C71616">
        <w:rPr>
          <w:rFonts w:ascii="Times New Roman" w:hAnsi="Times New Roman" w:cs="Times New Roman"/>
          <w:b/>
          <w:bCs/>
          <w:color w:val="FF0000"/>
          <w:sz w:val="24"/>
          <w:szCs w:val="24"/>
        </w:rPr>
        <w:t>jeunes</w:t>
      </w:r>
      <w:proofErr w:type="gramEnd"/>
      <w:r w:rsidRPr="00C7161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chercheurs en chimie.</w:t>
      </w:r>
    </w:p>
    <w:p w14:paraId="4F7B7BD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7- </w:t>
      </w:r>
      <w:r>
        <w:rPr>
          <w:rFonts w:ascii="Times New Roman" w:hAnsi="Times New Roman" w:cs="Times New Roman"/>
          <w:color w:val="000000"/>
          <w:sz w:val="24"/>
          <w:szCs w:val="24"/>
        </w:rPr>
        <w:t>Plantes utilisées dans le traitement traditionnel de l’ulcère de buruli au Bénin :</w:t>
      </w:r>
    </w:p>
    <w:p w14:paraId="4F4A98B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Ethnopharmacologie, évaluation de l’activité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 vitro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sur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Mycobacterium ulcerans,</w:t>
      </w:r>
    </w:p>
    <w:p w14:paraId="7BD13B0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identification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isolement et quantification de principes actifs.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 Achille YEMOA </w:t>
      </w:r>
      <w:r>
        <w:rPr>
          <w:rFonts w:ascii="Times New Roman" w:hAnsi="Times New Roman" w:cs="Times New Roman"/>
          <w:color w:val="000000"/>
          <w:sz w:val="24"/>
          <w:szCs w:val="24"/>
        </w:rPr>
        <w:t>en vue du</w:t>
      </w:r>
    </w:p>
    <w:p w14:paraId="24D2959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doctorat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l’Université d’Abomey-Calavi, samedi 08 Juillet 2011</w:t>
      </w:r>
    </w:p>
    <w:p w14:paraId="3DC1D37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8- Intérêt des Cyclodextrines dans le Développement de Formes Galéniques a base d’Extraits</w:t>
      </w:r>
    </w:p>
    <w:p w14:paraId="4FD96D1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Bruts de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Artemisia annua </w:t>
      </w:r>
      <w:r>
        <w:rPr>
          <w:rFonts w:ascii="Times New Roman" w:hAnsi="Times New Roman" w:cs="Times New Roman"/>
          <w:color w:val="000000"/>
          <w:sz w:val="24"/>
          <w:szCs w:val="24"/>
        </w:rPr>
        <w:t>pour le Traitement du Paludisme Simple.par Hermine ZIME</w:t>
      </w:r>
    </w:p>
    <w:p w14:paraId="633BF44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docteur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d’Etat en pharmacie) en vue du doctorat de l’Université d’Abomey-Calavi.</w:t>
      </w:r>
    </w:p>
    <w:p w14:paraId="0E176CF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9- Etude des propriétés antiplasmodiales de plantes de la pharmacopée béninoise par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Habib</w:t>
      </w:r>
    </w:p>
    <w:p w14:paraId="33BAF38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GANFON </w:t>
      </w:r>
      <w:r>
        <w:rPr>
          <w:rFonts w:ascii="Times New Roman" w:hAnsi="Times New Roman" w:cs="Times New Roman"/>
          <w:color w:val="000000"/>
          <w:sz w:val="24"/>
          <w:szCs w:val="24"/>
        </w:rPr>
        <w:t>(docteur d’Etat en pharmacie) en vue du doctorat de l’Université d’Abomey-</w:t>
      </w:r>
    </w:p>
    <w:p w14:paraId="261E433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Calavi.</w:t>
      </w:r>
    </w:p>
    <w:p w14:paraId="72044F8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10- Phytochimie et étude des propriétés antihyper-glycémiantes des extraits de deux plantes</w:t>
      </w:r>
    </w:p>
    <w:p w14:paraId="1D09B8F5" w14:textId="006B22D6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Tchad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Boscia sengalensis et Colocynthis vulgaris ; par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Mahamat NourSakine </w:t>
      </w:r>
      <w:r w:rsidR="00C71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(tchadien) </w:t>
      </w:r>
      <w:r>
        <w:rPr>
          <w:rFonts w:ascii="Times New Roman" w:hAnsi="Times New Roman" w:cs="Times New Roman"/>
          <w:color w:val="000000"/>
          <w:sz w:val="24"/>
          <w:szCs w:val="24"/>
        </w:rPr>
        <w:t>en vue du</w:t>
      </w:r>
      <w:r w:rsidR="00C716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doctorat de l’Université d’Abomey-Calavi, le 13 février 2012.</w:t>
      </w:r>
    </w:p>
    <w:p w14:paraId="42EF83B4" w14:textId="77777777" w:rsidR="00C71616" w:rsidRDefault="00C71616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094C4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5.f -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Doctorats d’Etat en pharmacie encadrés</w:t>
      </w:r>
    </w:p>
    <w:p w14:paraId="14C0C96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1- Contribution à l’étude des propriétés antimicrobiennes des huiles essentielles extraites de</w:t>
      </w:r>
    </w:p>
    <w:p w14:paraId="4EB9AA90" w14:textId="469087C0" w:rsidR="00232057" w:rsidRPr="00C71616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plantes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médicinales du Bénin. Thèse d’Etat de pharmacie par Lisette M. Kpavode Zannou.</w:t>
      </w:r>
    </w:p>
    <w:p w14:paraId="43D1477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20/06/06. Faculté des sciences de la santé ; Ecole de pharmacie ; Université d’Abomey-</w:t>
      </w:r>
    </w:p>
    <w:p w14:paraId="4EAF119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Calavi.</w:t>
      </w:r>
    </w:p>
    <w:p w14:paraId="2D43CA7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2- Identification et quantification comparées de composés antidrépanocytaires dans les</w:t>
      </w:r>
    </w:p>
    <w:p w14:paraId="1CBC136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feuilles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et racines de Zanthoxylum Zanthoxyloides Lam. (Rutacée) Zepernick et Timler.</w:t>
      </w:r>
    </w:p>
    <w:p w14:paraId="7641F34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Thèse d’Etat de pharmacie par Ganfon M. Y. Habib. 20/06/06. Faculté des sciences de la</w:t>
      </w:r>
    </w:p>
    <w:p w14:paraId="5B1F750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santé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; Ecole de pharmacie ; Université d’Abomey-Calavi.</w:t>
      </w:r>
    </w:p>
    <w:p w14:paraId="60D8DC2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3- Identification et quantification de l’azadirachtine, composé antipaludique d’échantillons</w:t>
      </w:r>
    </w:p>
    <w:p w14:paraId="7A831C8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béninois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d’Azadirachta indica A. Jus. Thèse d’Etat de pharmacie par Babadankpodji</w:t>
      </w:r>
    </w:p>
    <w:p w14:paraId="12EB89F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Rodrigue. 20/06/06. Faculté des sciences de la santé ; Ecole de pharmacie ; Université</w:t>
      </w:r>
    </w:p>
    <w:p w14:paraId="7118B7D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d’Abomey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-Calavi.</w:t>
      </w:r>
    </w:p>
    <w:p w14:paraId="5C51E7F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4-Contribution à l’étude phytochimique, cytotoxique et antiplasmodiale de quelques plantes</w:t>
      </w:r>
    </w:p>
    <w:p w14:paraId="4D3D749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utilisées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dans le traitement du paludisme au Bénin. Par Fifamè Aline AGUEGUE. Thèse</w:t>
      </w:r>
    </w:p>
    <w:p w14:paraId="49AF31C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d’Etat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pharmacie par Babadankpodji Rodrigue. 15/03/07. Faculté des sciences de la santé ;</w:t>
      </w:r>
    </w:p>
    <w:p w14:paraId="6115867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Ecole de pharmacie ; Université d’Abomey-Calavi.</w:t>
      </w:r>
    </w:p>
    <w:p w14:paraId="11D4880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5-Etude de l’effet répulsif des huiles essentielles de cinq (05) plantes de la pharmacopée</w:t>
      </w:r>
    </w:p>
    <w:p w14:paraId="2172631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béninoise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sur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Anophèle Gambiae</w:t>
      </w:r>
      <w:r>
        <w:rPr>
          <w:rFonts w:ascii="Times New Roman" w:hAnsi="Times New Roman" w:cs="Times New Roman"/>
          <w:color w:val="000000"/>
          <w:sz w:val="24"/>
          <w:szCs w:val="24"/>
        </w:rPr>
        <w:t>, vecteur majeur du paludisme en Afrique.. Par Vivien</w:t>
      </w:r>
    </w:p>
    <w:p w14:paraId="3C50ED5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AKAN. Thèse de doctorat d’Etat en pharmacie. Janvier 2008. Faculté des sciences de la</w:t>
      </w:r>
    </w:p>
    <w:p w14:paraId="07AEA12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santé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; Ecole de pharmacie ; Université d’Abomey-Calavi.</w:t>
      </w:r>
    </w:p>
    <w:p w14:paraId="516896D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6- Evaluation de l’activité antimicrobienne de douze huiles essentielles sur cinq germes</w:t>
      </w:r>
    </w:p>
    <w:p w14:paraId="346F180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bucco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-dentaires : mise au point de bains de bouche ; par Diane Tchinou ALOUKOUTOU.</w:t>
      </w:r>
    </w:p>
    <w:p w14:paraId="24FAD78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Thèse de doctorat d’Etat en pharmacie. Janvier 2009. Faculté des sciences de la santé ; Ecole</w:t>
      </w:r>
    </w:p>
    <w:p w14:paraId="462A6AD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pharmacie ; Université d’Abomey-Calavi.</w:t>
      </w:r>
    </w:p>
    <w:p w14:paraId="6450D6E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7- Identification et mise au point d’une méthode d’isolement d’alcaloïdes de</w:t>
      </w:r>
    </w:p>
    <w:p w14:paraId="0C5122E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Acanthospermum hispidum DC (Astéraceae) actifs sur Plasmodium falciparum ; par Comlan</w:t>
      </w:r>
    </w:p>
    <w:p w14:paraId="1FB3C5B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Marcus F. VIAKIN KINTOSSOU. Thèse de doctorat d’Etat en pharmacie. Janvier 2009.</w:t>
      </w:r>
    </w:p>
    <w:p w14:paraId="4EB5BFB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Faculté des sciences de la santé ; Ecole de pharmacie ; Université d’Abomey-Calavi.</w:t>
      </w:r>
    </w:p>
    <w:p w14:paraId="2D89E54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8- Etude des propriétés antitussives d’extraits aqueux de Sterculia setigera Delile</w:t>
      </w:r>
    </w:p>
    <w:p w14:paraId="1E2E3F1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(Sterculiaceae) et du mélange Afromomum melegueta K. Schum (Zingiberaceae) et Citrus</w:t>
      </w:r>
    </w:p>
    <w:p w14:paraId="6F37552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aurantifolia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Swingle (Rutaceae). Par Gethaime Rodrigue SONDJO. Thèse de doctorat d’Etat</w:t>
      </w:r>
    </w:p>
    <w:p w14:paraId="38CBC14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pharmacie.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février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2009. Faculté des sciences de la santé ; Ecole de pharmacie ; Université</w:t>
      </w:r>
    </w:p>
    <w:p w14:paraId="7BC23BC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d’Abomey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-Calavi.</w:t>
      </w:r>
    </w:p>
    <w:p w14:paraId="657BEE3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9- Evaluation de l’activité antihyperglycémiante d’une association de trois plantes utilisées</w:t>
      </w:r>
    </w:p>
    <w:p w14:paraId="5E6FE67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dans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le traitement traditionnel du diabète au Bénin ; par Samira BAGNAN. Thèse de doctorat</w:t>
      </w:r>
    </w:p>
    <w:p w14:paraId="05EA301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d’Etat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en pharmacie.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février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2010. Faculté des sciences de la santé ; Ecole de pharmacie ;</w:t>
      </w:r>
    </w:p>
    <w:p w14:paraId="0442A9D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Université d’Abomey-Calavi.</w:t>
      </w:r>
    </w:p>
    <w:p w14:paraId="0C79356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10- Mise ua point et évaluation de l’effet répulsif de crèmes à base de beurre de karité et des</w:t>
      </w:r>
    </w:p>
    <w:p w14:paraId="21037E8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huiles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essentielles sur les moustiques. Par Yelognissè F. ASSOGBA. Thèse de doctorat d’Etat</w:t>
      </w:r>
    </w:p>
    <w:p w14:paraId="1E19B20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pharmacie.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février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2010. Faculté des sciences de la santé ; Ecole de pharmacie ; Université</w:t>
      </w:r>
    </w:p>
    <w:p w14:paraId="0370D3E9" w14:textId="2F2BCA1E" w:rsidR="00232057" w:rsidRPr="00C71616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d’Abomey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-Calavi.</w:t>
      </w:r>
    </w:p>
    <w:p w14:paraId="1A7E538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11- Mise au point et standardisation d’un médicament à base d’extrait brut d’Artémisia annua</w:t>
      </w:r>
    </w:p>
    <w:p w14:paraId="7B566F1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pour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le traitement du paludisme simple. Par Gabi ASSANHOUN ASSOGBA. Thèse de</w:t>
      </w:r>
    </w:p>
    <w:p w14:paraId="3DF1203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doctorat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d’Etat en pharmacie.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février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2010. Faculté des sciences de la santé ; Ecole de</w:t>
      </w:r>
    </w:p>
    <w:p w14:paraId="666DF43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pharmacie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; Université d’Abomey-Calavi.</w:t>
      </w:r>
    </w:p>
    <w:p w14:paraId="233E9CB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12- Etude des propriétés anti-inflammatoires des extraits des feuilles et des écorses de racines</w:t>
      </w:r>
    </w:p>
    <w:p w14:paraId="340F4EA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Terminalia glaucescens Planch Ex Benth. Par Sèzan R.Ph. ADANKLOUNON. Thèse de</w:t>
      </w:r>
    </w:p>
    <w:p w14:paraId="4A48662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doctorat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d’Etat en pharmacie.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février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2010. Faculté des sciences de la santé ; Ecole de</w:t>
      </w:r>
    </w:p>
    <w:p w14:paraId="5682F28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pharmacie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; Université d’Abomey-Calavi.</w:t>
      </w:r>
    </w:p>
    <w:p w14:paraId="78A0010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13-Etude de l’efficacité et de la tolérance d’une tisane à base d’Artemisia annua L.</w:t>
      </w:r>
    </w:p>
    <w:p w14:paraId="2D53983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(Asteraceae) cultivée au Bénin pour la prise en charge du paludisme simple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par Eric Oscar</w:t>
      </w:r>
    </w:p>
    <w:p w14:paraId="7B047FBA" w14:textId="3DF5AD7A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AKOGBETO en vue du doctorat d’Etat en pharmacie de l’Université d’Abomey-Calavi.</w:t>
      </w:r>
    </w:p>
    <w:p w14:paraId="150CED3A" w14:textId="77777777" w:rsidR="00C71616" w:rsidRDefault="00C71616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A4F06A" w14:textId="53470170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6- TRAVAUX EN COURS DE DIRECTION</w:t>
      </w:r>
      <w:r w:rsidR="00C71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en 2012 déjà réalisés</w:t>
      </w:r>
    </w:p>
    <w:p w14:paraId="5749EB71" w14:textId="5AA72AD5" w:rsidR="00232057" w:rsidRPr="00C71616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Thèses de doctorat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d’université</w:t>
      </w:r>
    </w:p>
    <w:p w14:paraId="49DA293D" w14:textId="111D0FE0" w:rsidR="00232057" w:rsidRDefault="00C71616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232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232057">
        <w:rPr>
          <w:rFonts w:ascii="Times New Roman" w:hAnsi="Times New Roman" w:cs="Times New Roman"/>
          <w:color w:val="000000"/>
          <w:sz w:val="24"/>
          <w:szCs w:val="24"/>
        </w:rPr>
        <w:t xml:space="preserve">Propriétés vasodilatatrices des feuilles de </w:t>
      </w:r>
      <w:r w:rsidR="0023205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Parkia biglobosa </w:t>
      </w:r>
      <w:r w:rsidR="00232057">
        <w:rPr>
          <w:rFonts w:ascii="Times New Roman" w:hAnsi="Times New Roman" w:cs="Times New Roman"/>
          <w:color w:val="000000"/>
          <w:sz w:val="24"/>
          <w:szCs w:val="24"/>
        </w:rPr>
        <w:t>(Jacq.) Benth. (Mimosaceae) et</w:t>
      </w:r>
    </w:p>
    <w:p w14:paraId="516CE52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Spondias mombin </w:t>
      </w:r>
      <w:r>
        <w:rPr>
          <w:rFonts w:ascii="Times New Roman" w:hAnsi="Times New Roman" w:cs="Times New Roman"/>
          <w:color w:val="000000"/>
          <w:sz w:val="24"/>
          <w:szCs w:val="24"/>
        </w:rPr>
        <w:t>L. (Anacardiaceae) : Caractérisation des Relaxations dépendantes de</w:t>
      </w:r>
    </w:p>
    <w:p w14:paraId="59A0A4E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l’Eendothelium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et Rrecherche des Ffractions Aactives; par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Jean-Marie TOUKOUDAGBA</w:t>
      </w:r>
    </w:p>
    <w:p w14:paraId="02E3C6B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vue du doctorat de l’Université d’Abomey-Calavi.</w:t>
      </w:r>
    </w:p>
    <w:p w14:paraId="774AC07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Thèses de doctorat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d’Etat en pharmacie</w:t>
      </w:r>
    </w:p>
    <w:p w14:paraId="09C7076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1- Evaluation des propriétés antihémolytique et antifalciformiante d’extraits de plantes</w:t>
      </w:r>
    </w:p>
    <w:p w14:paraId="3373C75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utilisées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dans le traitement traditionnel de la drépanocytose au Bénin; par Comlan</w:t>
      </w:r>
    </w:p>
    <w:p w14:paraId="7BB44FE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Thierry AVALIGBE, en vue du doctorat d’Etat en pharmacie de l’Université</w:t>
      </w:r>
    </w:p>
    <w:p w14:paraId="4F69C980" w14:textId="660F18A0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d’Abomey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-Calavi.</w:t>
      </w:r>
    </w:p>
    <w:p w14:paraId="6C30A463" w14:textId="77777777" w:rsidR="00C71616" w:rsidRDefault="00C71616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640E1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7- STAGES</w:t>
      </w:r>
    </w:p>
    <w:p w14:paraId="217D52F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7.1 Stages</w:t>
      </w:r>
    </w:p>
    <w:p w14:paraId="5FE5641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- École d'été francophone sur l'enseignement des sciences physiques</w:t>
      </w:r>
    </w:p>
    <w:p w14:paraId="7E3D985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l’Université de Louvain la Neuve (Belgique) Juil-Août /1981.</w:t>
      </w:r>
    </w:p>
    <w:p w14:paraId="1C099D6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- École d'été francophone sur l'enseignement des sciences physiques à l'Ecole Normale</w:t>
      </w:r>
    </w:p>
    <w:p w14:paraId="37E8CFB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Supérieure de Bizerte (Tunisie) Juil-Août /1983.</w:t>
      </w:r>
    </w:p>
    <w:p w14:paraId="7974672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- Stage de formation des formateurs en didactique des disciplines scientifiques à l'Université</w:t>
      </w:r>
    </w:p>
    <w:p w14:paraId="6364DA65" w14:textId="0F7936A5" w:rsidR="00232057" w:rsidRPr="00C71616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d'Orléans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(France) Juil /1984.</w:t>
      </w:r>
    </w:p>
    <w:p w14:paraId="2F1B342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- Animateur du séminaire sur l'enseignement des sciences dans le secondaire à l'École</w:t>
      </w:r>
    </w:p>
    <w:p w14:paraId="41AC8AD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Internationale de Bordeaux (France) Ju/1985.</w:t>
      </w:r>
    </w:p>
    <w:p w14:paraId="13574FA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- Stage de formation des formateurs en didactique des disciplines scientifiques à l'Université</w:t>
      </w:r>
    </w:p>
    <w:p w14:paraId="17982CB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Grenoble (France) Juil /1985.</w:t>
      </w:r>
    </w:p>
    <w:p w14:paraId="43F90B6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- Stage de formation des formateurs en didactique des disciplines scientifiques à l'Université</w:t>
      </w:r>
    </w:p>
    <w:p w14:paraId="44383A5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Grenoble (France) Juil /1986.</w:t>
      </w:r>
    </w:p>
    <w:p w14:paraId="3C235BC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Stage de formation à la rédaction des brevets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d’invention;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Abidjan 24-26/06/2008; 18-</w:t>
      </w:r>
    </w:p>
    <w:p w14:paraId="3385776E" w14:textId="531C0D91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22/08/2008, 18-20/11/2009</w:t>
      </w:r>
    </w:p>
    <w:p w14:paraId="764146D8" w14:textId="77777777" w:rsidR="00C71616" w:rsidRDefault="00C71616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43740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8- PROFESSIONS OCCUPEES - INSCRIPTION SUR LES LISTES D'APTITUDE</w:t>
      </w:r>
    </w:p>
    <w:p w14:paraId="10C70BC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- Professeur de sciences physiques au cours secondaire Notre Dame de Niort (France)</w:t>
      </w:r>
    </w:p>
    <w:p w14:paraId="3F1CC0D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1970&amp;1971.</w:t>
      </w:r>
    </w:p>
    <w:p w14:paraId="4D1DE9B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- Assistant de chimie à l'Université du Dahomey (1972 à 1975).</w:t>
      </w:r>
    </w:p>
    <w:p w14:paraId="0F9CF35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- Inscription sur la liste d'aptitude aux fonctions de Maître-assistant (France) 1974.</w:t>
      </w:r>
    </w:p>
    <w:p w14:paraId="133132B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- Professeur à l'École Normale Supérieure d'Atapkamé (Togo) 1975 à 1977.</w:t>
      </w:r>
    </w:p>
    <w:p w14:paraId="617380F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- Maître-assistant à la Faculté des Sciences de l'Université du Bénin à Lomé (Togo) 1977 à</w:t>
      </w:r>
    </w:p>
    <w:p w14:paraId="2726EEC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1990.</w:t>
      </w:r>
    </w:p>
    <w:p w14:paraId="1BA21AF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- Directeur des études du Centre de Formation des Formateurs (Inspecteurs des 1ers et 2ème</w:t>
      </w:r>
    </w:p>
    <w:p w14:paraId="34F20A3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degrés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professeurs d'Ecoles Normales d'Instituteurs, Conseillers pédagogiques) à l'Institut</w:t>
      </w:r>
    </w:p>
    <w:p w14:paraId="447EC38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National des Sciences de l’Education (INSE) de l'Université du Bénin à Lomé (Togo) 1980 à</w:t>
      </w:r>
    </w:p>
    <w:p w14:paraId="4E212E2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1986.</w:t>
      </w:r>
    </w:p>
    <w:p w14:paraId="69F4428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- Professeur et chercheur invité à l'Institut Universitaire de Technologie et à la Faculté des</w:t>
      </w:r>
    </w:p>
    <w:p w14:paraId="5AA9A70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sciences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l'Université du Maine (France) 1 mois(1991) 3 mois(1993) 1 mois(1997);1 mois</w:t>
      </w:r>
    </w:p>
    <w:p w14:paraId="397ADF1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(1998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1 mois (1999); 1 mois (2000), 1mois (2001).</w:t>
      </w:r>
    </w:p>
    <w:p w14:paraId="39CE2E4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8- </w:t>
      </w:r>
      <w:r>
        <w:rPr>
          <w:rFonts w:ascii="Times New Roman" w:hAnsi="Times New Roman" w:cs="Times New Roman"/>
          <w:color w:val="000000"/>
          <w:sz w:val="24"/>
          <w:szCs w:val="24"/>
        </w:rPr>
        <w:t>Professeur invité permanent à l’Ecole doctorale T2A de l’Université Marien Ngouabi</w:t>
      </w:r>
    </w:p>
    <w:p w14:paraId="35D161D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depuis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2000.</w:t>
      </w:r>
    </w:p>
    <w:p w14:paraId="3CA309A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- Inscription sur la liste d'aptitude aux fonctions de Maître de Conférence du Conseil</w:t>
      </w:r>
    </w:p>
    <w:p w14:paraId="55B5833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Africain et Malgache de l'Enseignement Supérieur (CAMES) Juil/1995.</w:t>
      </w:r>
    </w:p>
    <w:p w14:paraId="2F77960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- Nommé Professeur Hors Classe de l'Université Nationale du Bénin</w:t>
      </w:r>
    </w:p>
    <w:p w14:paraId="19C30AC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7/1995.</w:t>
      </w:r>
    </w:p>
    <w:p w14:paraId="6A80EFF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>- Chef du Département de chimie à la Faculté des Sciences et Techniques de l'UNB (Bénin)</w:t>
      </w:r>
    </w:p>
    <w:p w14:paraId="6F82029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depuis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Avril/96-Mai 2000.</w:t>
      </w:r>
    </w:p>
    <w:p w14:paraId="69AA0F0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12- </w:t>
      </w:r>
      <w:r>
        <w:rPr>
          <w:rFonts w:ascii="Times New Roman" w:hAnsi="Times New Roman" w:cs="Times New Roman"/>
          <w:color w:val="000000"/>
          <w:sz w:val="24"/>
          <w:szCs w:val="24"/>
        </w:rPr>
        <w:t>Directeur du DESS "Management environnemental et qualités des eaux" de la Faculté</w:t>
      </w:r>
    </w:p>
    <w:p w14:paraId="3C0E836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sciences et technique de l’Uni.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d’Abomey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-Calavi.</w:t>
      </w:r>
    </w:p>
    <w:p w14:paraId="13D347A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13- </w:t>
      </w:r>
      <w:r>
        <w:rPr>
          <w:rFonts w:ascii="Times New Roman" w:hAnsi="Times New Roman" w:cs="Times New Roman"/>
          <w:color w:val="000000"/>
          <w:sz w:val="24"/>
          <w:szCs w:val="24"/>
        </w:rPr>
        <w:t>Directeur scientifique de la Formation doctorale en chimie et applications - Faculté des</w:t>
      </w:r>
    </w:p>
    <w:p w14:paraId="78B5C769" w14:textId="06D6D503" w:rsidR="00232057" w:rsidRPr="00C71616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sciences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et techniques de l’Université d’Abomey-Calavi.</w:t>
      </w:r>
    </w:p>
    <w:p w14:paraId="70AFFFDA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</w:rPr>
        <w:t>-Professeur Titulaire des universités du Conseil Africain et Malgache de l'Enseignement</w:t>
      </w:r>
    </w:p>
    <w:p w14:paraId="2AF7400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Supérieur (CAMES) Juil/1999.</w:t>
      </w:r>
    </w:p>
    <w:p w14:paraId="6A5F89A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15- Directeur de la Recherche Scientifique et Technique au Ministère de l’Enseignement</w:t>
      </w:r>
    </w:p>
    <w:p w14:paraId="6E2FDDD2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Supérieur et de la Recherche Scientifique et Technique 2004-2006.</w:t>
      </w:r>
    </w:p>
    <w:p w14:paraId="3D5DB68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16- Directeur Général du Centre Béninois de la Recherche Scientifique et Technique,</w:t>
      </w:r>
    </w:p>
    <w:p w14:paraId="4F312367" w14:textId="7AB67701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2005-2009.</w:t>
      </w:r>
    </w:p>
    <w:p w14:paraId="450053EE" w14:textId="77777777" w:rsidR="00C71616" w:rsidRDefault="00C71616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27FAA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9- AUTRES RESPONSABILITES</w:t>
      </w:r>
    </w:p>
    <w:p w14:paraId="37C71F5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- Responsable au Bénin du Projet "Création de Petites Entreprises" BENIN/TOGO/GHANA</w:t>
      </w:r>
    </w:p>
    <w:p w14:paraId="6D0A74E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sur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les plantes à huiles essentielles 05/1993 à 12/1997.</w:t>
      </w:r>
    </w:p>
    <w:p w14:paraId="45334DA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- Responsable du laboratoire de pharmacognosie et huiles essentielles (Faculté des Sciences</w:t>
      </w:r>
    </w:p>
    <w:p w14:paraId="5C37F9F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Santé), depuis 2000.</w:t>
      </w:r>
    </w:p>
    <w:p w14:paraId="6A7DEFF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-Président du Comité scientifique sectoriel des sciences et techniques (CSS/ST) de</w:t>
      </w:r>
    </w:p>
    <w:p w14:paraId="7C6CCCF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l'Université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d’Abomey-Calavi.</w:t>
      </w:r>
    </w:p>
    <w:p w14:paraId="750137C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-Président du Comité technique spécialisé des Math-Physique-Chimie (CTS-MPC) du</w:t>
      </w:r>
    </w:p>
    <w:p w14:paraId="4AC6229D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Conseil Africain et Malgache de l’Enseignement Supérieur (CAMES) pour la période juillet</w:t>
      </w:r>
    </w:p>
    <w:p w14:paraId="2E2ABFF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2002-2006 et du CTS-Sciences de l’ingénieur ; 2004-2006.</w:t>
      </w:r>
    </w:p>
    <w:p w14:paraId="39136C4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-Professeur titulaire de la Chaire UNESCO des Sciences et Technologie et Environnement.</w:t>
      </w:r>
    </w:p>
    <w:p w14:paraId="392CC75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-Ancien secrétaire général du Syndicat National de l’Enseignement supérieur (S.N.E.S.)</w:t>
      </w:r>
    </w:p>
    <w:p w14:paraId="05E72FC4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(1973-75).</w:t>
      </w:r>
    </w:p>
    <w:p w14:paraId="112034A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-Vice-Président pour l’Afrique de l’Ouest du Réseau africain de Recherche sur les plantes</w:t>
      </w:r>
    </w:p>
    <w:p w14:paraId="1B913C0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aromatiques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et médicinales.</w:t>
      </w:r>
    </w:p>
    <w:p w14:paraId="2DB852A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8-</w:t>
      </w:r>
      <w:r>
        <w:rPr>
          <w:rFonts w:ascii="Times New Roman" w:hAnsi="Times New Roman" w:cs="Times New Roman"/>
          <w:color w:val="000000"/>
          <w:sz w:val="24"/>
          <w:szCs w:val="24"/>
        </w:rPr>
        <w:t>Directeur scientifique de la formation doctorale en Chimie et Applications de la Faculté des</w:t>
      </w:r>
    </w:p>
    <w:p w14:paraId="1346908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sciences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et techniques (UAC).</w:t>
      </w:r>
    </w:p>
    <w:p w14:paraId="1524558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- Responsable du DESS en management environnemental et qualité des eaux (FAST-UNB).</w:t>
      </w:r>
    </w:p>
    <w:p w14:paraId="2DF2E46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10- </w:t>
      </w:r>
      <w:r>
        <w:rPr>
          <w:rFonts w:ascii="Times New Roman" w:hAnsi="Times New Roman" w:cs="Times New Roman"/>
          <w:color w:val="000000"/>
          <w:sz w:val="24"/>
          <w:szCs w:val="24"/>
        </w:rPr>
        <w:t>Premier Rapporteur du Conseil Consultatif Général (CCG) du CAMES pour 2006-2009.</w:t>
      </w:r>
    </w:p>
    <w:p w14:paraId="5A30352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11- Coordonnateur pour le Bénin du Projet " Contribution à la mise au point de traitements</w:t>
      </w:r>
    </w:p>
    <w:p w14:paraId="06730F4E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antipaludiques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à partir de plantes utilisées en médecine traditionnelle", entre l’Université</w:t>
      </w:r>
    </w:p>
    <w:p w14:paraId="071ECE6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Catholique de Louvain et l’UAC 2006-2010.</w:t>
      </w:r>
    </w:p>
    <w:p w14:paraId="4804726F" w14:textId="35D80AA4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12- Président du Lions Club Porto-Novo-Caïlcédrat pour l’exercice 2004-2005</w:t>
      </w:r>
    </w:p>
    <w:p w14:paraId="3C1D0647" w14:textId="77777777" w:rsidR="00C71616" w:rsidRPr="00C71616" w:rsidRDefault="00C71616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A6D6F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10- ACTIVITES DE TRANSFERT DE TECHNOLOGIE EN MILIEU PAYSAN</w:t>
      </w:r>
    </w:p>
    <w:p w14:paraId="3491252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- Initiation de groupes de paysans à la culture de Cymbopogon nardus (citronnelle) dans</w:t>
      </w:r>
    </w:p>
    <w:p w14:paraId="3F4C4E1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l’arrondissement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Sêdjê-Dénou (commune de Zê),</w:t>
      </w:r>
    </w:p>
    <w:p w14:paraId="6D5DD121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- Conseil technique à l’installation de M. GBENOU Raoul à Agonvi (S-P de Bonou)</w:t>
      </w:r>
    </w:p>
    <w:p w14:paraId="432CBEF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plantation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et extraction d’huile essentielle de citronnelle.</w:t>
      </w:r>
    </w:p>
    <w:p w14:paraId="26A7242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- Création de l’Association pour la promotion des plantes à parfums, aromatiques et</w:t>
      </w:r>
    </w:p>
    <w:p w14:paraId="7522FA3B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médicinales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pour le développement (APPPAM-DEV) N° Enregistrement 2004/0097/DEPATL-</w:t>
      </w:r>
    </w:p>
    <w:p w14:paraId="59E69242" w14:textId="40869D52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LITT/SG/SAG-ASSOC du 18 mars 2004.</w:t>
      </w:r>
    </w:p>
    <w:p w14:paraId="074E303A" w14:textId="77777777" w:rsidR="00C71616" w:rsidRDefault="00C71616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85CC4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11-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ACTIVITES DANS LE DOMAINE DE L’ENVIRO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NNEMENT</w:t>
      </w:r>
    </w:p>
    <w:p w14:paraId="10FBE6D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1- Coordonnateur de l’équipe chargée des travaux de suivi de la qualité de l’air à</w:t>
      </w:r>
    </w:p>
    <w:p w14:paraId="2AD38E90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Cotonou dans le cadre de l’Observatoire National- Agence Béninoise de</w:t>
      </w:r>
    </w:p>
    <w:p w14:paraId="1110F69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l’Environnement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année 2004.</w:t>
      </w:r>
    </w:p>
    <w:p w14:paraId="52D0D53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2- Coordonnateur du groupe thématique sur les POPs- Ministère de l’Environnement</w:t>
      </w:r>
    </w:p>
    <w:p w14:paraId="3091BC4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3- Coordonnateur de l’équipe chargée du projet « mouvements transfrontaliers et</w:t>
      </w:r>
    </w:p>
    <w:p w14:paraId="61F113A9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diagnostic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national des déchets d’équipements électriques et électroniques au Bénin »</w:t>
      </w:r>
    </w:p>
    <w:p w14:paraId="788C1DB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4- Membre du Comité des Experts chargés des études chimiques de la Convention de</w:t>
      </w:r>
    </w:p>
    <w:p w14:paraId="325E230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Rotterdam 2008-2011</w:t>
      </w:r>
    </w:p>
    <w:p w14:paraId="6073442C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5- Membre du groupe des experts sur les Polluants organiques persistants (Convention</w:t>
      </w:r>
    </w:p>
    <w:p w14:paraId="410B2A65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Stockholm)</w:t>
      </w:r>
    </w:p>
    <w:p w14:paraId="6466396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12- DISTINCTIONS HONORIFIQUES ET SOCIÉTES SAVANTES</w:t>
      </w:r>
    </w:p>
    <w:p w14:paraId="40B641DF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-Diplôme de Mérite au titre d'enseignant de l'Université du Bénin à Lomé (Togo) 1990.</w:t>
      </w:r>
    </w:p>
    <w:p w14:paraId="2B09ED17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- Chevalier de l’ordre du mérite du Bénin (2002).</w:t>
      </w:r>
    </w:p>
    <w:p w14:paraId="36D96678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3- Chevalier de l’ordre national du Bénin (2012).</w:t>
      </w:r>
    </w:p>
    <w:p w14:paraId="4D3CDEA3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4- Chevalier de l’Ordre International des Palmes Académiques du Conseil Africain et</w:t>
      </w:r>
    </w:p>
    <w:p w14:paraId="3335F34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Malgache de l’Enseignement Supérieur (CAMES).</w:t>
      </w:r>
    </w:p>
    <w:p w14:paraId="37C29906" w14:textId="77777777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5-Secrétaire Perpétuel de l’Académie Nationale des Sciences, Arts et Lettres du Bénin</w:t>
      </w:r>
    </w:p>
    <w:p w14:paraId="3F7557CB" w14:textId="3907981E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6-</w:t>
      </w:r>
      <w:r w:rsidR="00955D08">
        <w:rPr>
          <w:rFonts w:ascii="Times New Roman" w:hAnsi="Times New Roman" w:cs="Times New Roman"/>
          <w:color w:val="000000"/>
          <w:sz w:val="24"/>
          <w:szCs w:val="24"/>
        </w:rPr>
        <w:t>Elu 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l’Académie des Sciences du Monde (TWAS)- </w:t>
      </w:r>
      <w:r w:rsidR="00955D08">
        <w:rPr>
          <w:rFonts w:ascii="Times New Roman" w:hAnsi="Times New Roman" w:cs="Times New Roman"/>
          <w:color w:val="000000"/>
          <w:sz w:val="24"/>
          <w:szCs w:val="24"/>
        </w:rPr>
        <w:t xml:space="preserve">2011 </w:t>
      </w:r>
      <w:r>
        <w:rPr>
          <w:rFonts w:ascii="Times New Roman" w:hAnsi="Times New Roman" w:cs="Times New Roman"/>
          <w:color w:val="000000"/>
          <w:sz w:val="24"/>
          <w:szCs w:val="24"/>
        </w:rPr>
        <w:t>Trieste</w:t>
      </w:r>
    </w:p>
    <w:p w14:paraId="13B5CDB5" w14:textId="55DD161A" w:rsidR="00232057" w:rsidRDefault="00232057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(Italie)</w:t>
      </w:r>
      <w:r w:rsidR="00955D08">
        <w:rPr>
          <w:rFonts w:ascii="Times New Roman" w:hAnsi="Times New Roman" w:cs="Times New Roman"/>
          <w:color w:val="000000"/>
          <w:sz w:val="24"/>
          <w:szCs w:val="24"/>
        </w:rPr>
        <w:t>. Installé en 2012 à Tiejen (Chine)</w:t>
      </w:r>
    </w:p>
    <w:p w14:paraId="1DA5D291" w14:textId="7D8BC676" w:rsidR="00955D08" w:rsidRDefault="00955D08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98923" w14:textId="6B3E70D9" w:rsidR="00955D08" w:rsidRPr="00955D08" w:rsidRDefault="00955D08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55D08">
        <w:rPr>
          <w:rFonts w:ascii="Times New Roman" w:hAnsi="Times New Roman" w:cs="Times New Roman"/>
          <w:color w:val="FF0000"/>
          <w:sz w:val="24"/>
          <w:szCs w:val="24"/>
        </w:rPr>
        <w:t>Identifié parmi les 214 chercheurs les plus prolifiques de l’espace CEDEAO entre 2008-2013.</w:t>
      </w:r>
    </w:p>
    <w:p w14:paraId="45E3E6DA" w14:textId="77777777" w:rsidR="00C71616" w:rsidRDefault="00C71616" w:rsidP="0023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A14CC1" w14:textId="6DB3DBE4" w:rsidR="00232057" w:rsidRDefault="00232057" w:rsidP="00C71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Fait à Cotonou, le 16 mai 2012</w:t>
      </w:r>
    </w:p>
    <w:p w14:paraId="2807BDEE" w14:textId="7DB35919" w:rsidR="00653C49" w:rsidRDefault="00653C49" w:rsidP="00653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C4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608D230" wp14:editId="0293DDDF">
            <wp:extent cx="3803650" cy="1536700"/>
            <wp:effectExtent l="0" t="0" r="635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EC2CA" w14:textId="677B4F09" w:rsidR="00A26DD7" w:rsidRDefault="00C71616" w:rsidP="00232057"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sectPr w:rsidR="00A26D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2F971" w14:textId="77777777" w:rsidR="00F12F3E" w:rsidRDefault="00F12F3E" w:rsidP="00232057">
      <w:pPr>
        <w:spacing w:after="0" w:line="240" w:lineRule="auto"/>
      </w:pPr>
      <w:r>
        <w:separator/>
      </w:r>
    </w:p>
  </w:endnote>
  <w:endnote w:type="continuationSeparator" w:id="0">
    <w:p w14:paraId="5B3B3A61" w14:textId="77777777" w:rsidR="00F12F3E" w:rsidRDefault="00F12F3E" w:rsidP="0023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</w:rPr>
      <w:id w:val="-1094016438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0524F49F" w14:textId="02465632" w:rsidR="00232057" w:rsidRDefault="00232057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39153A" wp14:editId="43B35388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F0156F" w14:textId="77777777" w:rsidR="00232057" w:rsidRDefault="00232057">
                                  <w:pPr>
                                    <w:pStyle w:val="Pieddepag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39153A" id="Ellips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" fillcolor="#40618b" stroked="f">
                      <v:textbox>
                        <w:txbxContent>
                          <w:p w14:paraId="25F0156F" w14:textId="77777777" w:rsidR="00232057" w:rsidRDefault="00232057">
                            <w:pPr>
                              <w:pStyle w:val="Pieddepag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488EF73A" w14:textId="32C3B1A6" w:rsidR="00232057" w:rsidRPr="00232057" w:rsidRDefault="00232057" w:rsidP="00232057">
    <w:pPr>
      <w:pStyle w:val="Pieddepage"/>
      <w:tabs>
        <w:tab w:val="clear" w:pos="4536"/>
        <w:tab w:val="clear" w:pos="9072"/>
        <w:tab w:val="left" w:pos="5100"/>
      </w:tabs>
      <w:rPr>
        <w:b/>
        <w:sz w:val="16"/>
        <w:szCs w:val="16"/>
      </w:rPr>
    </w:pPr>
    <w:r>
      <w:tab/>
    </w:r>
    <w:r w:rsidRPr="00232057">
      <w:rPr>
        <w:b/>
        <w:sz w:val="16"/>
        <w:szCs w:val="16"/>
      </w:rPr>
      <w:t>CV Mansourou MOUDACHIROU</w:t>
    </w:r>
    <w:r>
      <w:rPr>
        <w:b/>
        <w:sz w:val="16"/>
        <w:szCs w:val="16"/>
      </w:rPr>
      <w:t xml:space="preserve"> </w:t>
    </w:r>
    <w:r w:rsidR="0031754D">
      <w:rPr>
        <w:b/>
        <w:sz w:val="16"/>
        <w:szCs w:val="16"/>
      </w:rPr>
      <w:t>au 15 avril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5A92C" w14:textId="77777777" w:rsidR="00F12F3E" w:rsidRDefault="00F12F3E" w:rsidP="00232057">
      <w:pPr>
        <w:spacing w:after="0" w:line="240" w:lineRule="auto"/>
      </w:pPr>
      <w:r>
        <w:separator/>
      </w:r>
    </w:p>
  </w:footnote>
  <w:footnote w:type="continuationSeparator" w:id="0">
    <w:p w14:paraId="598A3362" w14:textId="77777777" w:rsidR="00F12F3E" w:rsidRDefault="00F12F3E" w:rsidP="00232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D7"/>
    <w:rsid w:val="00232057"/>
    <w:rsid w:val="0031754D"/>
    <w:rsid w:val="00653C49"/>
    <w:rsid w:val="00955D08"/>
    <w:rsid w:val="00A26DD7"/>
    <w:rsid w:val="00C71616"/>
    <w:rsid w:val="00ED0573"/>
    <w:rsid w:val="00F1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2DB6F"/>
  <w15:chartTrackingRefBased/>
  <w15:docId w15:val="{7F3881CE-1C68-45FA-B468-AA108960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2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2057"/>
  </w:style>
  <w:style w:type="paragraph" w:styleId="Pieddepage">
    <w:name w:val="footer"/>
    <w:basedOn w:val="Normal"/>
    <w:link w:val="PieddepageCar"/>
    <w:uiPriority w:val="99"/>
    <w:unhideWhenUsed/>
    <w:rsid w:val="00232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2057"/>
  </w:style>
  <w:style w:type="character" w:styleId="Lienhypertexte">
    <w:name w:val="Hyperlink"/>
    <w:basedOn w:val="Policepardfaut"/>
    <w:uiPriority w:val="99"/>
    <w:unhideWhenUsed/>
    <w:rsid w:val="003175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75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udmans@yahoo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7032</Words>
  <Characters>38681</Characters>
  <Application>Microsoft Office Word</Application>
  <DocSecurity>0</DocSecurity>
  <Lines>322</Lines>
  <Paragraphs>91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MOUDACHIROU</dc:creator>
  <cp:keywords/>
  <dc:description/>
  <cp:lastModifiedBy>Mr MOUDACHIROU</cp:lastModifiedBy>
  <cp:revision>4</cp:revision>
  <dcterms:created xsi:type="dcterms:W3CDTF">2018-03-18T20:06:00Z</dcterms:created>
  <dcterms:modified xsi:type="dcterms:W3CDTF">2018-03-18T20:44:00Z</dcterms:modified>
</cp:coreProperties>
</file>